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5A" w:rsidRPr="00B81E5A" w:rsidRDefault="00B81E5A" w:rsidP="00B81E5A">
      <w:pPr>
        <w:spacing w:after="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7"/>
      </w:tblGrid>
      <w:tr w:rsidR="00B81E5A" w:rsidRPr="00B81E5A" w:rsidTr="00B81E5A">
        <w:trPr>
          <w:tblCellSpacing w:w="15" w:type="dxa"/>
        </w:trPr>
        <w:tc>
          <w:tcPr>
            <w:tcW w:w="0" w:type="auto"/>
            <w:hideMark/>
          </w:tcPr>
          <w:p w:rsidR="00B81E5A" w:rsidRPr="00B81E5A" w:rsidRDefault="00B81E5A" w:rsidP="00B81E5A">
            <w:pPr>
              <w:spacing w:after="0" w:line="240" w:lineRule="auto"/>
              <w:jc w:val="center"/>
              <w:rPr>
                <w:rFonts w:ascii="Times New Roman" w:eastAsia="Times New Roman" w:hAnsi="Times New Roman" w:cs="Times New Roman"/>
                <w:sz w:val="24"/>
                <w:szCs w:val="24"/>
                <w:lang w:eastAsia="ru-RU"/>
              </w:rPr>
            </w:pPr>
            <w:proofErr w:type="gramStart"/>
            <w:r w:rsidRPr="00B81E5A">
              <w:rPr>
                <w:rFonts w:ascii="Times New Roman" w:eastAsia="Times New Roman" w:hAnsi="Times New Roman" w:cs="Times New Roman"/>
                <w:b/>
                <w:bCs/>
                <w:sz w:val="24"/>
                <w:szCs w:val="24"/>
                <w:lang w:eastAsia="ru-RU"/>
              </w:rPr>
              <w:t>Р</w:t>
            </w:r>
            <w:proofErr w:type="gramEnd"/>
            <w:r w:rsidRPr="00B81E5A">
              <w:rPr>
                <w:rFonts w:ascii="Times New Roman" w:eastAsia="Times New Roman" w:hAnsi="Times New Roman" w:cs="Times New Roman"/>
                <w:b/>
                <w:bCs/>
                <w:sz w:val="24"/>
                <w:szCs w:val="24"/>
                <w:lang w:eastAsia="ru-RU"/>
              </w:rPr>
              <w:t xml:space="preserve"> Е Ш Е Н И Е</w:t>
            </w:r>
          </w:p>
          <w:p w:rsidR="00E84768"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ИМЕНЕМ РОССИЙСКОЙ ФЕДЕРАЦИИ</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r>
            <w:r w:rsidR="00E84768">
              <w:rPr>
                <w:rFonts w:ascii="Times New Roman" w:eastAsia="Times New Roman" w:hAnsi="Times New Roman" w:cs="Times New Roman"/>
                <w:sz w:val="24"/>
                <w:szCs w:val="24"/>
                <w:lang w:eastAsia="ru-RU"/>
              </w:rPr>
              <w:t>населенный пункт</w:t>
            </w:r>
            <w:r w:rsidRPr="00B81E5A">
              <w:rPr>
                <w:rFonts w:ascii="Times New Roman" w:eastAsia="Times New Roman" w:hAnsi="Times New Roman" w:cs="Times New Roman"/>
                <w:sz w:val="24"/>
                <w:szCs w:val="24"/>
                <w:lang w:eastAsia="ru-RU"/>
              </w:rPr>
              <w:t xml:space="preserve">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w:t>
            </w:r>
            <w:proofErr w:type="spellStart"/>
            <w:r w:rsidR="00E84768">
              <w:rPr>
                <w:rFonts w:ascii="Times New Roman" w:eastAsia="Times New Roman" w:hAnsi="Times New Roman" w:cs="Times New Roman"/>
                <w:sz w:val="24"/>
                <w:szCs w:val="24"/>
                <w:lang w:eastAsia="ru-RU"/>
              </w:rPr>
              <w:t>ХХ</w:t>
            </w:r>
            <w:proofErr w:type="spellEnd"/>
            <w:r w:rsidRPr="00B81E5A">
              <w:rPr>
                <w:rFonts w:ascii="Times New Roman" w:eastAsia="Times New Roman" w:hAnsi="Times New Roman" w:cs="Times New Roman"/>
                <w:sz w:val="24"/>
                <w:szCs w:val="24"/>
                <w:lang w:eastAsia="ru-RU"/>
              </w:rPr>
              <w:t xml:space="preserve"> 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Судья районного суда </w:t>
            </w:r>
            <w:r w:rsidR="00DE6A34">
              <w:rPr>
                <w:rFonts w:ascii="Times New Roman" w:eastAsia="Times New Roman" w:hAnsi="Times New Roman" w:cs="Times New Roman"/>
                <w:sz w:val="24"/>
                <w:szCs w:val="24"/>
                <w:lang w:eastAsia="ru-RU"/>
              </w:rPr>
              <w:t>…….</w:t>
            </w:r>
          </w:p>
          <w:p w:rsidR="00E84768"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t>с участием</w:t>
            </w:r>
            <w:r w:rsidR="00DE6A34">
              <w:rPr>
                <w:rFonts w:ascii="Times New Roman" w:eastAsia="Times New Roman" w:hAnsi="Times New Roman" w:cs="Times New Roman"/>
                <w:sz w:val="24"/>
                <w:szCs w:val="24"/>
                <w:lang w:eastAsia="ru-RU"/>
              </w:rPr>
              <w:t xml:space="preserve"> ……….</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помощника прокурора </w:t>
            </w:r>
            <w:r w:rsidR="00E84768">
              <w:rPr>
                <w:rFonts w:ascii="Times New Roman" w:eastAsia="Times New Roman" w:hAnsi="Times New Roman" w:cs="Times New Roman"/>
                <w:sz w:val="24"/>
                <w:szCs w:val="24"/>
                <w:lang w:eastAsia="ru-RU"/>
              </w:rPr>
              <w:t xml:space="preserve"> </w:t>
            </w:r>
            <w:r w:rsidRPr="00B81E5A">
              <w:rPr>
                <w:rFonts w:ascii="Times New Roman" w:eastAsia="Times New Roman" w:hAnsi="Times New Roman" w:cs="Times New Roman"/>
                <w:sz w:val="24"/>
                <w:szCs w:val="24"/>
                <w:lang w:eastAsia="ru-RU"/>
              </w:rPr>
              <w:t xml:space="preserve">района </w:t>
            </w:r>
            <w:r w:rsidR="00E84768">
              <w:rPr>
                <w:rFonts w:ascii="Times New Roman" w:eastAsia="Times New Roman" w:hAnsi="Times New Roman" w:cs="Times New Roman"/>
                <w:sz w:val="24"/>
                <w:szCs w:val="24"/>
                <w:lang w:eastAsia="ru-RU"/>
              </w:rPr>
              <w:t xml:space="preserve"> </w:t>
            </w:r>
            <w:r w:rsidR="00DE6A34">
              <w:rPr>
                <w:rFonts w:ascii="Times New Roman" w:eastAsia="Times New Roman" w:hAnsi="Times New Roman" w:cs="Times New Roman"/>
                <w:sz w:val="24"/>
                <w:szCs w:val="24"/>
                <w:lang w:eastAsia="ru-RU"/>
              </w:rPr>
              <w:t>………..</w:t>
            </w:r>
          </w:p>
          <w:p w:rsidR="00E84768"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br/>
              <w:t xml:space="preserve">заявительницы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p>
          <w:p w:rsidR="00B81E5A" w:rsidRPr="00B81E5A"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br/>
              <w:t xml:space="preserve">заинтересованного лица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2</w:t>
            </w:r>
            <w:proofErr w:type="gramEnd"/>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секретаря </w:t>
            </w:r>
            <w:r w:rsidR="00DE6A34">
              <w:rPr>
                <w:rFonts w:ascii="Times New Roman" w:eastAsia="Times New Roman" w:hAnsi="Times New Roman" w:cs="Times New Roman"/>
                <w:sz w:val="24"/>
                <w:szCs w:val="24"/>
                <w:lang w:eastAsia="ru-RU"/>
              </w:rPr>
              <w:t>………..</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рассмотрев в открытом судебном заседании гражданское дело по заявлению </w:t>
            </w:r>
            <w:r w:rsidR="00E84768">
              <w:rPr>
                <w:rFonts w:ascii="Times New Roman" w:eastAsia="Times New Roman" w:hAnsi="Times New Roman" w:cs="Times New Roman"/>
                <w:sz w:val="24"/>
                <w:szCs w:val="24"/>
                <w:lang w:eastAsia="ru-RU"/>
              </w:rPr>
              <w:t>ХХХ1</w:t>
            </w:r>
            <w:r w:rsidRPr="00B81E5A">
              <w:rPr>
                <w:rFonts w:ascii="Times New Roman" w:eastAsia="Times New Roman" w:hAnsi="Times New Roman" w:cs="Times New Roman"/>
                <w:sz w:val="24"/>
                <w:szCs w:val="24"/>
                <w:lang w:eastAsia="ru-RU"/>
              </w:rPr>
              <w:t xml:space="preserve"> об отмене решения суда о признании гражданина умершим,</w:t>
            </w:r>
          </w:p>
          <w:p w:rsidR="00B81E5A" w:rsidRPr="00B81E5A" w:rsidRDefault="00B81E5A" w:rsidP="00B81E5A">
            <w:pPr>
              <w:spacing w:after="0" w:line="240" w:lineRule="auto"/>
              <w:jc w:val="center"/>
              <w:rPr>
                <w:rFonts w:ascii="Times New Roman" w:eastAsia="Times New Roman" w:hAnsi="Times New Roman" w:cs="Times New Roman"/>
                <w:sz w:val="24"/>
                <w:szCs w:val="24"/>
                <w:lang w:eastAsia="ru-RU"/>
              </w:rPr>
            </w:pPr>
            <w:r w:rsidRPr="00B81E5A">
              <w:rPr>
                <w:rFonts w:ascii="Times New Roman" w:eastAsia="Times New Roman" w:hAnsi="Times New Roman" w:cs="Times New Roman"/>
                <w:b/>
                <w:bCs/>
                <w:sz w:val="24"/>
                <w:szCs w:val="24"/>
                <w:lang w:eastAsia="ru-RU"/>
              </w:rPr>
              <w:t>У С Т А Н О В И Л:</w:t>
            </w:r>
          </w:p>
          <w:p w:rsidR="00B81E5A" w:rsidRPr="00B81E5A"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Заявительница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обратилась в суд с заявлением об отмене решения суда о признании её умершей, указывая, что на основании решения районного суда от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она была признана умершей. По утверждению заявительницы, о данном решении суда она узнала в декабре 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когда стала оформляться на пенсию. Как указывает заявительница, спустя месяц после признания её умершей, то есть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она родила сына, что подтверждается свидетельством о рождении.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Отделением межрайонного отдела УФМС России по </w:t>
            </w:r>
            <w:r w:rsidR="00E84768">
              <w:rPr>
                <w:rFonts w:ascii="Times New Roman" w:eastAsia="Times New Roman" w:hAnsi="Times New Roman" w:cs="Times New Roman"/>
                <w:sz w:val="24"/>
                <w:szCs w:val="24"/>
                <w:lang w:eastAsia="ru-RU"/>
              </w:rPr>
              <w:t>ХХХХ</w:t>
            </w:r>
            <w:r w:rsidRPr="00B81E5A">
              <w:rPr>
                <w:rFonts w:ascii="Times New Roman" w:eastAsia="Times New Roman" w:hAnsi="Times New Roman" w:cs="Times New Roman"/>
                <w:sz w:val="24"/>
                <w:szCs w:val="24"/>
                <w:lang w:eastAsia="ru-RU"/>
              </w:rPr>
              <w:t xml:space="preserve"> области в городе </w:t>
            </w:r>
            <w:r w:rsidR="00E84768">
              <w:rPr>
                <w:rFonts w:ascii="Times New Roman" w:eastAsia="Times New Roman" w:hAnsi="Times New Roman" w:cs="Times New Roman"/>
                <w:sz w:val="24"/>
                <w:szCs w:val="24"/>
                <w:lang w:eastAsia="ru-RU"/>
              </w:rPr>
              <w:t>ХХХХ</w:t>
            </w:r>
            <w:r w:rsidRPr="00B81E5A">
              <w:rPr>
                <w:rFonts w:ascii="Times New Roman" w:eastAsia="Times New Roman" w:hAnsi="Times New Roman" w:cs="Times New Roman"/>
                <w:sz w:val="24"/>
                <w:szCs w:val="24"/>
                <w:lang w:eastAsia="ru-RU"/>
              </w:rPr>
              <w:t xml:space="preserve"> ей был выдан новый паспорт. Она имеет постоянное место жительства, работает.</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В связи с чем, заявительница просит суд отменить решение районного суда от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об объявлении её умершей.</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В судебном заседании заявительница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заявленные требования поддержала и просила суд их удовлетворить.</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Заинтересованное лицо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2</w:t>
            </w:r>
            <w:proofErr w:type="gramEnd"/>
            <w:r w:rsidRPr="00B81E5A">
              <w:rPr>
                <w:rFonts w:ascii="Times New Roman" w:eastAsia="Times New Roman" w:hAnsi="Times New Roman" w:cs="Times New Roman"/>
                <w:sz w:val="24"/>
                <w:szCs w:val="24"/>
                <w:lang w:eastAsia="ru-RU"/>
              </w:rPr>
              <w:t xml:space="preserve">  в судебном заседании согласилась с заявленными требованиями, просила их удовлетворить, пояснив, что </w:t>
            </w:r>
            <w:r w:rsidR="00E84768">
              <w:rPr>
                <w:rFonts w:ascii="Times New Roman" w:eastAsia="Times New Roman" w:hAnsi="Times New Roman" w:cs="Times New Roman"/>
                <w:sz w:val="24"/>
                <w:szCs w:val="24"/>
                <w:lang w:eastAsia="ru-RU"/>
              </w:rPr>
              <w:t>ХХХ1</w:t>
            </w:r>
            <w:r w:rsidRPr="00B81E5A">
              <w:rPr>
                <w:rFonts w:ascii="Times New Roman" w:eastAsia="Times New Roman" w:hAnsi="Times New Roman" w:cs="Times New Roman"/>
                <w:sz w:val="24"/>
                <w:szCs w:val="24"/>
                <w:lang w:eastAsia="ru-RU"/>
              </w:rPr>
              <w:t xml:space="preserve"> длительное время отсутствовала по месту жительства, о её месте нахождения никому не было известно, розыск положительных результатов не дал. Поскольку у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осталась несовершеннолетняя дочь, ей, как бабушке, нужно было оформить опекунство над внучкой и получать выплаты. В связи с чем, она обратилась в суд с заявлением об объявлении её дочери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умершей.</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lastRenderedPageBreak/>
              <w:t>Выслушав заявительницу, заинтересованное лицо, исследовав письменные доказательства, заслушав заключение прокурора, полагавшую заявленные требования удовлетворить, суд приходит к выводу, что требования заявителя обоснованы и подлежат удовлетворению в полном объеме.</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r>
            <w:proofErr w:type="gramStart"/>
            <w:r w:rsidRPr="00B81E5A">
              <w:rPr>
                <w:rFonts w:ascii="Times New Roman" w:eastAsia="Times New Roman" w:hAnsi="Times New Roman" w:cs="Times New Roman"/>
                <w:sz w:val="24"/>
                <w:szCs w:val="24"/>
                <w:lang w:eastAsia="ru-RU"/>
              </w:rPr>
              <w:t>Согласно статьи</w:t>
            </w:r>
            <w:proofErr w:type="gramEnd"/>
            <w:r w:rsidRPr="00B81E5A">
              <w:rPr>
                <w:rFonts w:ascii="Times New Roman" w:eastAsia="Times New Roman" w:hAnsi="Times New Roman" w:cs="Times New Roman"/>
                <w:sz w:val="24"/>
                <w:szCs w:val="24"/>
                <w:lang w:eastAsia="ru-RU"/>
              </w:rPr>
              <w:t xml:space="preserve"> </w:t>
            </w:r>
            <w:hyperlink r:id="rId6" w:tgtFrame="_blank" w:tooltip="ГПК РФ &gt;  Раздел II. Производство в суде первой инстанции &gt; Подраздел IV. Особое производство &gt; Глава 30. Признание гражданина безвестно отсутствующим или объявление гражданина умершим &gt; Статья 280. Последствия явки или обнаружения места пребывания гражданина, признанного безвестно отсутствующим или объявленного умершим" w:history="1">
              <w:r w:rsidRPr="00B81E5A">
                <w:rPr>
                  <w:rFonts w:ascii="Times New Roman" w:eastAsia="Times New Roman" w:hAnsi="Times New Roman" w:cs="Times New Roman"/>
                  <w:color w:val="0000FF"/>
                  <w:sz w:val="24"/>
                  <w:szCs w:val="24"/>
                  <w:u w:val="single"/>
                  <w:lang w:eastAsia="ru-RU"/>
                </w:rPr>
                <w:t>280 ГПК РФ</w:t>
              </w:r>
            </w:hyperlink>
            <w:r w:rsidRPr="00B81E5A">
              <w:rPr>
                <w:rFonts w:ascii="Times New Roman" w:eastAsia="Times New Roman" w:hAnsi="Times New Roman" w:cs="Times New Roman"/>
                <w:sz w:val="24"/>
                <w:szCs w:val="24"/>
                <w:lang w:eastAsia="ru-RU"/>
              </w:rPr>
              <w:t xml:space="preserve"> 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Судом установлено, что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решением районного суда Краснодарского края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&lt;......&gt; года рождения, объявлена умершей.</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Согласно паспорта гражданина Российской Федерации серия &lt;......&gt; № &lt;......&gt;, выданного &lt;......&gt; года, заявительница зарегистрирована по адресу: &lt;......&gt;</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Судом также установлено, что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с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была трудоустроена, что подтверждается трудовой книжкой &lt;......&gt; № &lt;......&gt;, выданной фирмой «</w:t>
            </w:r>
            <w:r w:rsidR="00E84768">
              <w:rPr>
                <w:rFonts w:ascii="Times New Roman" w:eastAsia="Times New Roman" w:hAnsi="Times New Roman" w:cs="Times New Roman"/>
                <w:sz w:val="24"/>
                <w:szCs w:val="24"/>
                <w:lang w:eastAsia="ru-RU"/>
              </w:rPr>
              <w:t>++</w:t>
            </w:r>
            <w:r w:rsidRPr="00B81E5A">
              <w:rPr>
                <w:rFonts w:ascii="Times New Roman" w:eastAsia="Times New Roman" w:hAnsi="Times New Roman" w:cs="Times New Roman"/>
                <w:sz w:val="24"/>
                <w:szCs w:val="24"/>
                <w:lang w:eastAsia="ru-RU"/>
              </w:rPr>
              <w:t>+» &lt;......&gt; года.</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Также судом установлено, что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родила ребёнка - КСГ, что подтверждается копией свидетельства о рождении, выданной повторно &lt;......&gt;&lt;......&gt; года. </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w:t>
            </w:r>
            <w:r w:rsidR="00E84768">
              <w:rPr>
                <w:rFonts w:ascii="Times New Roman" w:eastAsia="Times New Roman" w:hAnsi="Times New Roman" w:cs="Times New Roman"/>
                <w:sz w:val="24"/>
                <w:szCs w:val="24"/>
                <w:lang w:eastAsia="ru-RU"/>
              </w:rPr>
              <w:t xml:space="preserve"> 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выдано страховое свидетельство обязательного пенсионного страхования № &lt;......&gt;</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При указанных обстоятельствах суд находит требование об отмене решения суда об объявлении гражданина умершим подлежащим удовлетворению.</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На основании </w:t>
            </w:r>
            <w:proofErr w:type="gramStart"/>
            <w:r w:rsidRPr="00B81E5A">
              <w:rPr>
                <w:rFonts w:ascii="Times New Roman" w:eastAsia="Times New Roman" w:hAnsi="Times New Roman" w:cs="Times New Roman"/>
                <w:sz w:val="24"/>
                <w:szCs w:val="24"/>
                <w:lang w:eastAsia="ru-RU"/>
              </w:rPr>
              <w:t>изложенного</w:t>
            </w:r>
            <w:proofErr w:type="gramEnd"/>
            <w:r w:rsidRPr="00B81E5A">
              <w:rPr>
                <w:rFonts w:ascii="Times New Roman" w:eastAsia="Times New Roman" w:hAnsi="Times New Roman" w:cs="Times New Roman"/>
                <w:sz w:val="24"/>
                <w:szCs w:val="24"/>
                <w:lang w:eastAsia="ru-RU"/>
              </w:rPr>
              <w:t xml:space="preserve"> и руководствуясь статьями </w:t>
            </w:r>
            <w:hyperlink r:id="rId7"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B81E5A">
                <w:rPr>
                  <w:rFonts w:ascii="Times New Roman" w:eastAsia="Times New Roman" w:hAnsi="Times New Roman" w:cs="Times New Roman"/>
                  <w:color w:val="0000FF"/>
                  <w:sz w:val="24"/>
                  <w:szCs w:val="24"/>
                  <w:u w:val="single"/>
                  <w:lang w:eastAsia="ru-RU"/>
                </w:rPr>
                <w:t>194</w:t>
              </w:r>
            </w:hyperlink>
            <w:r w:rsidRPr="00B81E5A">
              <w:rPr>
                <w:rFonts w:ascii="Times New Roman" w:eastAsia="Times New Roman" w:hAnsi="Times New Roman" w:cs="Times New Roman"/>
                <w:sz w:val="24"/>
                <w:szCs w:val="24"/>
                <w:lang w:eastAsia="ru-RU"/>
              </w:rPr>
              <w:t>-</w:t>
            </w:r>
            <w:hyperlink r:id="rId8"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81E5A">
                <w:rPr>
                  <w:rFonts w:ascii="Times New Roman" w:eastAsia="Times New Roman" w:hAnsi="Times New Roman" w:cs="Times New Roman"/>
                  <w:color w:val="0000FF"/>
                  <w:sz w:val="24"/>
                  <w:szCs w:val="24"/>
                  <w:u w:val="single"/>
                  <w:lang w:eastAsia="ru-RU"/>
                </w:rPr>
                <w:t>199</w:t>
              </w:r>
            </w:hyperlink>
            <w:r w:rsidRPr="00B81E5A">
              <w:rPr>
                <w:rFonts w:ascii="Times New Roman" w:eastAsia="Times New Roman" w:hAnsi="Times New Roman" w:cs="Times New Roman"/>
                <w:sz w:val="24"/>
                <w:szCs w:val="24"/>
                <w:lang w:eastAsia="ru-RU"/>
              </w:rPr>
              <w:t xml:space="preserve">, </w:t>
            </w:r>
            <w:hyperlink r:id="rId9" w:tgtFrame="_blank" w:tooltip="ГПК РФ &gt;  Раздел II. Производство в суде первой инстанции &gt; Подраздел IV. Особое производство &gt; Глава 30. Признание гражданина безвестно отсутствующим или объявление гражданина умершим &gt; Статья 280. Последствия явки или обнаружения места пребывания гражданина, признанного безвестно отсутствующим или объявленного умершим" w:history="1">
              <w:r w:rsidRPr="00B81E5A">
                <w:rPr>
                  <w:rFonts w:ascii="Times New Roman" w:eastAsia="Times New Roman" w:hAnsi="Times New Roman" w:cs="Times New Roman"/>
                  <w:color w:val="0000FF"/>
                  <w:sz w:val="24"/>
                  <w:szCs w:val="24"/>
                  <w:u w:val="single"/>
                  <w:lang w:eastAsia="ru-RU"/>
                </w:rPr>
                <w:t>280 ГПК РФ</w:t>
              </w:r>
            </w:hyperlink>
            <w:r w:rsidRPr="00B81E5A">
              <w:rPr>
                <w:rFonts w:ascii="Times New Roman" w:eastAsia="Times New Roman" w:hAnsi="Times New Roman" w:cs="Times New Roman"/>
                <w:sz w:val="24"/>
                <w:szCs w:val="24"/>
                <w:lang w:eastAsia="ru-RU"/>
              </w:rPr>
              <w:t>, суд</w:t>
            </w:r>
          </w:p>
          <w:p w:rsidR="00B81E5A" w:rsidRPr="00B81E5A" w:rsidRDefault="00B81E5A" w:rsidP="00B81E5A">
            <w:pPr>
              <w:spacing w:after="0" w:line="240" w:lineRule="auto"/>
              <w:jc w:val="center"/>
              <w:rPr>
                <w:rFonts w:ascii="Times New Roman" w:eastAsia="Times New Roman" w:hAnsi="Times New Roman" w:cs="Times New Roman"/>
                <w:sz w:val="24"/>
                <w:szCs w:val="24"/>
                <w:lang w:eastAsia="ru-RU"/>
              </w:rPr>
            </w:pPr>
            <w:proofErr w:type="gramStart"/>
            <w:r w:rsidRPr="00B81E5A">
              <w:rPr>
                <w:rFonts w:ascii="Times New Roman" w:eastAsia="Times New Roman" w:hAnsi="Times New Roman" w:cs="Times New Roman"/>
                <w:b/>
                <w:bCs/>
                <w:sz w:val="24"/>
                <w:szCs w:val="24"/>
                <w:lang w:eastAsia="ru-RU"/>
              </w:rPr>
              <w:t>Р</w:t>
            </w:r>
            <w:proofErr w:type="gramEnd"/>
            <w:r w:rsidRPr="00B81E5A">
              <w:rPr>
                <w:rFonts w:ascii="Times New Roman" w:eastAsia="Times New Roman" w:hAnsi="Times New Roman" w:cs="Times New Roman"/>
                <w:b/>
                <w:bCs/>
                <w:sz w:val="24"/>
                <w:szCs w:val="24"/>
                <w:lang w:eastAsia="ru-RU"/>
              </w:rPr>
              <w:t xml:space="preserve"> Е Ш И Л:</w:t>
            </w:r>
          </w:p>
          <w:p w:rsidR="00B81E5A" w:rsidRPr="00B81E5A" w:rsidRDefault="00B81E5A" w:rsidP="00B81E5A">
            <w:pPr>
              <w:spacing w:after="240" w:line="240" w:lineRule="auto"/>
              <w:rPr>
                <w:rFonts w:ascii="Times New Roman" w:eastAsia="Times New Roman" w:hAnsi="Times New Roman" w:cs="Times New Roman"/>
                <w:sz w:val="24"/>
                <w:szCs w:val="24"/>
                <w:lang w:eastAsia="ru-RU"/>
              </w:rPr>
            </w:pP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Заявление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об отмене решения суда о признании гражданина умершим, удовлетворить.</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Отменить решение районного суда от </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.20</w:t>
            </w:r>
            <w:r w:rsidR="00E84768">
              <w:rPr>
                <w:rFonts w:ascii="Times New Roman" w:eastAsia="Times New Roman" w:hAnsi="Times New Roman" w:cs="Times New Roman"/>
                <w:sz w:val="24"/>
                <w:szCs w:val="24"/>
                <w:lang w:eastAsia="ru-RU"/>
              </w:rPr>
              <w:t>ХХ</w:t>
            </w:r>
            <w:r w:rsidRPr="00B81E5A">
              <w:rPr>
                <w:rFonts w:ascii="Times New Roman" w:eastAsia="Times New Roman" w:hAnsi="Times New Roman" w:cs="Times New Roman"/>
                <w:sz w:val="24"/>
                <w:szCs w:val="24"/>
                <w:lang w:eastAsia="ru-RU"/>
              </w:rPr>
              <w:t xml:space="preserve"> года об объявлении </w:t>
            </w:r>
            <w:r w:rsidR="00E84768">
              <w:rPr>
                <w:rFonts w:ascii="Times New Roman" w:eastAsia="Times New Roman" w:hAnsi="Times New Roman" w:cs="Times New Roman"/>
                <w:sz w:val="24"/>
                <w:szCs w:val="24"/>
                <w:lang w:eastAsia="ru-RU"/>
              </w:rPr>
              <w:t>ХХХ</w:t>
            </w:r>
            <w:proofErr w:type="gramStart"/>
            <w:r w:rsidR="00E84768">
              <w:rPr>
                <w:rFonts w:ascii="Times New Roman" w:eastAsia="Times New Roman" w:hAnsi="Times New Roman" w:cs="Times New Roman"/>
                <w:sz w:val="24"/>
                <w:szCs w:val="24"/>
                <w:lang w:eastAsia="ru-RU"/>
              </w:rPr>
              <w:t>1</w:t>
            </w:r>
            <w:proofErr w:type="gramEnd"/>
            <w:r w:rsidRPr="00B81E5A">
              <w:rPr>
                <w:rFonts w:ascii="Times New Roman" w:eastAsia="Times New Roman" w:hAnsi="Times New Roman" w:cs="Times New Roman"/>
                <w:sz w:val="24"/>
                <w:szCs w:val="24"/>
                <w:lang w:eastAsia="ru-RU"/>
              </w:rPr>
              <w:t xml:space="preserve"> &lt;......&gt; года рождения, уроженку &lt;......&gt;, умершей.</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Решение суда является основанием для аннулирования записи о смерти в книге государственной регистрации актов гражданского состояния.</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На решение может быть подана апелляционная жалоба в течение месяца со дня принятия решения суда в окончательной форме, в краевой суд через районный суд.</w:t>
            </w:r>
            <w:r w:rsidRPr="00B81E5A">
              <w:rPr>
                <w:rFonts w:ascii="Times New Roman" w:eastAsia="Times New Roman" w:hAnsi="Times New Roman" w:cs="Times New Roman"/>
                <w:sz w:val="24"/>
                <w:szCs w:val="24"/>
                <w:lang w:eastAsia="ru-RU"/>
              </w:rPr>
              <w:br/>
            </w:r>
            <w:r w:rsidRPr="00B81E5A">
              <w:rPr>
                <w:rFonts w:ascii="Times New Roman" w:eastAsia="Times New Roman" w:hAnsi="Times New Roman" w:cs="Times New Roman"/>
                <w:sz w:val="24"/>
                <w:szCs w:val="24"/>
                <w:lang w:eastAsia="ru-RU"/>
              </w:rPr>
              <w:br/>
              <w:t xml:space="preserve">Судья </w:t>
            </w:r>
            <w:r w:rsidR="00E84768">
              <w:rPr>
                <w:rFonts w:ascii="Times New Roman" w:eastAsia="Times New Roman" w:hAnsi="Times New Roman" w:cs="Times New Roman"/>
                <w:sz w:val="24"/>
                <w:szCs w:val="24"/>
                <w:lang w:eastAsia="ru-RU"/>
              </w:rPr>
              <w:t>ХХХХ3</w:t>
            </w:r>
          </w:p>
          <w:p w:rsidR="00DE6A34" w:rsidRPr="00DE6A34" w:rsidRDefault="00DE6A34" w:rsidP="00DE6A34">
            <w:pPr>
              <w:spacing w:after="0" w:line="240" w:lineRule="auto"/>
              <w:rPr>
                <w:rFonts w:ascii="Times New Roman" w:eastAsia="Times New Roman" w:hAnsi="Times New Roman" w:cs="Times New Roman"/>
                <w:b/>
                <w:sz w:val="24"/>
                <w:szCs w:val="24"/>
                <w:lang w:eastAsia="ru-RU"/>
              </w:rPr>
            </w:pPr>
            <w:r w:rsidRPr="00DE6A34">
              <w:rPr>
                <w:rFonts w:ascii="Times New Roman" w:eastAsia="Times New Roman" w:hAnsi="Times New Roman" w:cs="Times New Roman"/>
                <w:b/>
                <w:sz w:val="24"/>
                <w:szCs w:val="24"/>
                <w:lang w:eastAsia="ru-RU"/>
              </w:rPr>
              <w:t>Суд:</w:t>
            </w:r>
          </w:p>
          <w:p w:rsidR="00DE6A34" w:rsidRPr="00DE6A34" w:rsidRDefault="00DE6A34" w:rsidP="00DE6A34">
            <w:pPr>
              <w:spacing w:after="0" w:line="240" w:lineRule="auto"/>
              <w:rPr>
                <w:rFonts w:ascii="Times New Roman" w:eastAsia="Times New Roman" w:hAnsi="Times New Roman" w:cs="Times New Roman"/>
                <w:b/>
                <w:sz w:val="24"/>
                <w:szCs w:val="24"/>
                <w:lang w:eastAsia="ru-RU"/>
              </w:rPr>
            </w:pPr>
            <w:r w:rsidRPr="00DE6A34">
              <w:rPr>
                <w:rFonts w:ascii="Times New Roman" w:eastAsia="Times New Roman" w:hAnsi="Times New Roman" w:cs="Times New Roman"/>
                <w:b/>
                <w:sz w:val="24"/>
                <w:szCs w:val="24"/>
                <w:lang w:eastAsia="ru-RU"/>
              </w:rPr>
              <w:t>Иные лица:</w:t>
            </w:r>
          </w:p>
          <w:p w:rsidR="00B81E5A" w:rsidRPr="00B81E5A" w:rsidRDefault="00DE6A34" w:rsidP="00DE6A34">
            <w:pPr>
              <w:spacing w:after="0" w:line="240" w:lineRule="auto"/>
              <w:rPr>
                <w:rFonts w:ascii="Times New Roman" w:eastAsia="Times New Roman" w:hAnsi="Times New Roman" w:cs="Times New Roman"/>
                <w:sz w:val="24"/>
                <w:szCs w:val="24"/>
                <w:lang w:eastAsia="ru-RU"/>
              </w:rPr>
            </w:pPr>
            <w:r w:rsidRPr="00DE6A34">
              <w:rPr>
                <w:rFonts w:ascii="Times New Roman" w:eastAsia="Times New Roman" w:hAnsi="Times New Roman" w:cs="Times New Roman"/>
                <w:b/>
                <w:sz w:val="24"/>
                <w:szCs w:val="24"/>
                <w:lang w:eastAsia="ru-RU"/>
              </w:rPr>
              <w:t>Судьи дела</w:t>
            </w:r>
            <w:r w:rsidRPr="00DE6A34">
              <w:rPr>
                <w:rFonts w:ascii="Times New Roman" w:eastAsia="Times New Roman" w:hAnsi="Times New Roman" w:cs="Times New Roman"/>
                <w:b/>
                <w:sz w:val="24"/>
                <w:szCs w:val="24"/>
                <w:lang w:eastAsia="ru-RU"/>
              </w:rPr>
              <w:t>:</w:t>
            </w:r>
            <w:bookmarkStart w:id="0" w:name="_GoBack"/>
            <w:bookmarkEnd w:id="0"/>
          </w:p>
        </w:tc>
      </w:tr>
    </w:tbl>
    <w:p w:rsidR="005415FB" w:rsidRPr="005415FB" w:rsidRDefault="005415FB" w:rsidP="005415FB"/>
    <w:sectPr w:rsidR="005415FB" w:rsidRPr="005415FB" w:rsidSect="00BB03D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0B"/>
    <w:multiLevelType w:val="multilevel"/>
    <w:tmpl w:val="E20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5EB"/>
    <w:multiLevelType w:val="multilevel"/>
    <w:tmpl w:val="A9C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F20A8"/>
    <w:multiLevelType w:val="multilevel"/>
    <w:tmpl w:val="FD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7331"/>
    <w:multiLevelType w:val="multilevel"/>
    <w:tmpl w:val="D81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8096D"/>
    <w:multiLevelType w:val="multilevel"/>
    <w:tmpl w:val="80A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B9791C"/>
    <w:multiLevelType w:val="multilevel"/>
    <w:tmpl w:val="EE9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4"/>
    <w:rsid w:val="000757FB"/>
    <w:rsid w:val="001359F1"/>
    <w:rsid w:val="00173734"/>
    <w:rsid w:val="001B3C69"/>
    <w:rsid w:val="0022314E"/>
    <w:rsid w:val="00470979"/>
    <w:rsid w:val="005415FB"/>
    <w:rsid w:val="00690B20"/>
    <w:rsid w:val="00743F7F"/>
    <w:rsid w:val="008F06E6"/>
    <w:rsid w:val="009B0AC8"/>
    <w:rsid w:val="009D4A43"/>
    <w:rsid w:val="00A66E15"/>
    <w:rsid w:val="00B81E5A"/>
    <w:rsid w:val="00D41BF3"/>
    <w:rsid w:val="00DE6A34"/>
    <w:rsid w:val="00E42891"/>
    <w:rsid w:val="00E84768"/>
    <w:rsid w:val="00F11965"/>
    <w:rsid w:val="00F379E9"/>
    <w:rsid w:val="00FD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82">
      <w:bodyDiv w:val="1"/>
      <w:marLeft w:val="0"/>
      <w:marRight w:val="0"/>
      <w:marTop w:val="0"/>
      <w:marBottom w:val="0"/>
      <w:divBdr>
        <w:top w:val="none" w:sz="0" w:space="0" w:color="auto"/>
        <w:left w:val="none" w:sz="0" w:space="0" w:color="auto"/>
        <w:bottom w:val="none" w:sz="0" w:space="0" w:color="auto"/>
        <w:right w:val="none" w:sz="0" w:space="0" w:color="auto"/>
      </w:divBdr>
    </w:div>
    <w:div w:id="508104810">
      <w:bodyDiv w:val="1"/>
      <w:marLeft w:val="0"/>
      <w:marRight w:val="0"/>
      <w:marTop w:val="0"/>
      <w:marBottom w:val="0"/>
      <w:divBdr>
        <w:top w:val="none" w:sz="0" w:space="0" w:color="auto"/>
        <w:left w:val="none" w:sz="0" w:space="0" w:color="auto"/>
        <w:bottom w:val="none" w:sz="0" w:space="0" w:color="auto"/>
        <w:right w:val="none" w:sz="0" w:space="0" w:color="auto"/>
      </w:divBdr>
      <w:divsChild>
        <w:div w:id="31420327">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246454178">
                  <w:marLeft w:val="0"/>
                  <w:marRight w:val="0"/>
                  <w:marTop w:val="0"/>
                  <w:marBottom w:val="0"/>
                  <w:divBdr>
                    <w:top w:val="none" w:sz="0" w:space="0" w:color="auto"/>
                    <w:left w:val="none" w:sz="0" w:space="0" w:color="auto"/>
                    <w:bottom w:val="none" w:sz="0" w:space="0" w:color="auto"/>
                    <w:right w:val="none" w:sz="0" w:space="0" w:color="auto"/>
                  </w:divBdr>
                  <w:divsChild>
                    <w:div w:id="87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118">
              <w:marLeft w:val="0"/>
              <w:marRight w:val="0"/>
              <w:marTop w:val="0"/>
              <w:marBottom w:val="0"/>
              <w:divBdr>
                <w:top w:val="none" w:sz="0" w:space="0" w:color="auto"/>
                <w:left w:val="none" w:sz="0" w:space="0" w:color="auto"/>
                <w:bottom w:val="none" w:sz="0" w:space="0" w:color="auto"/>
                <w:right w:val="none" w:sz="0" w:space="0" w:color="auto"/>
              </w:divBdr>
              <w:divsChild>
                <w:div w:id="431440274">
                  <w:marLeft w:val="0"/>
                  <w:marRight w:val="0"/>
                  <w:marTop w:val="0"/>
                  <w:marBottom w:val="0"/>
                  <w:divBdr>
                    <w:top w:val="none" w:sz="0" w:space="0" w:color="auto"/>
                    <w:left w:val="none" w:sz="0" w:space="0" w:color="auto"/>
                    <w:bottom w:val="none" w:sz="0" w:space="0" w:color="auto"/>
                    <w:right w:val="none" w:sz="0" w:space="0" w:color="auto"/>
                  </w:divBdr>
                </w:div>
              </w:divsChild>
            </w:div>
            <w:div w:id="1521965072">
              <w:marLeft w:val="0"/>
              <w:marRight w:val="0"/>
              <w:marTop w:val="0"/>
              <w:marBottom w:val="0"/>
              <w:divBdr>
                <w:top w:val="none" w:sz="0" w:space="0" w:color="auto"/>
                <w:left w:val="none" w:sz="0" w:space="0" w:color="auto"/>
                <w:bottom w:val="none" w:sz="0" w:space="0" w:color="auto"/>
                <w:right w:val="none" w:sz="0" w:space="0" w:color="auto"/>
              </w:divBdr>
              <w:divsChild>
                <w:div w:id="10991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503">
          <w:marLeft w:val="0"/>
          <w:marRight w:val="0"/>
          <w:marTop w:val="0"/>
          <w:marBottom w:val="0"/>
          <w:divBdr>
            <w:top w:val="none" w:sz="0" w:space="0" w:color="auto"/>
            <w:left w:val="none" w:sz="0" w:space="0" w:color="auto"/>
            <w:bottom w:val="none" w:sz="0" w:space="0" w:color="auto"/>
            <w:right w:val="none" w:sz="0" w:space="0" w:color="auto"/>
          </w:divBdr>
          <w:divsChild>
            <w:div w:id="441344655">
              <w:marLeft w:val="0"/>
              <w:marRight w:val="0"/>
              <w:marTop w:val="0"/>
              <w:marBottom w:val="0"/>
              <w:divBdr>
                <w:top w:val="none" w:sz="0" w:space="0" w:color="auto"/>
                <w:left w:val="none" w:sz="0" w:space="0" w:color="auto"/>
                <w:bottom w:val="none" w:sz="0" w:space="0" w:color="auto"/>
                <w:right w:val="none" w:sz="0" w:space="0" w:color="auto"/>
              </w:divBdr>
            </w:div>
            <w:div w:id="1630431131">
              <w:marLeft w:val="0"/>
              <w:marRight w:val="0"/>
              <w:marTop w:val="0"/>
              <w:marBottom w:val="0"/>
              <w:divBdr>
                <w:top w:val="none" w:sz="0" w:space="0" w:color="auto"/>
                <w:left w:val="none" w:sz="0" w:space="0" w:color="auto"/>
                <w:bottom w:val="none" w:sz="0" w:space="0" w:color="auto"/>
                <w:right w:val="none" w:sz="0" w:space="0" w:color="auto"/>
              </w:divBdr>
            </w:div>
          </w:divsChild>
        </w:div>
        <w:div w:id="1850870509">
          <w:marLeft w:val="0"/>
          <w:marRight w:val="0"/>
          <w:marTop w:val="0"/>
          <w:marBottom w:val="0"/>
          <w:divBdr>
            <w:top w:val="none" w:sz="0" w:space="0" w:color="auto"/>
            <w:left w:val="none" w:sz="0" w:space="0" w:color="auto"/>
            <w:bottom w:val="none" w:sz="0" w:space="0" w:color="auto"/>
            <w:right w:val="none" w:sz="0" w:space="0" w:color="auto"/>
          </w:divBdr>
          <w:divsChild>
            <w:div w:id="1993828826">
              <w:marLeft w:val="0"/>
              <w:marRight w:val="0"/>
              <w:marTop w:val="0"/>
              <w:marBottom w:val="0"/>
              <w:divBdr>
                <w:top w:val="none" w:sz="0" w:space="0" w:color="auto"/>
                <w:left w:val="none" w:sz="0" w:space="0" w:color="auto"/>
                <w:bottom w:val="none" w:sz="0" w:space="0" w:color="auto"/>
                <w:right w:val="none" w:sz="0" w:space="0" w:color="auto"/>
              </w:divBdr>
              <w:divsChild>
                <w:div w:id="789787207">
                  <w:marLeft w:val="0"/>
                  <w:marRight w:val="0"/>
                  <w:marTop w:val="0"/>
                  <w:marBottom w:val="0"/>
                  <w:divBdr>
                    <w:top w:val="none" w:sz="0" w:space="0" w:color="auto"/>
                    <w:left w:val="none" w:sz="0" w:space="0" w:color="auto"/>
                    <w:bottom w:val="none" w:sz="0" w:space="0" w:color="auto"/>
                    <w:right w:val="none" w:sz="0" w:space="0" w:color="auto"/>
                  </w:divBdr>
                </w:div>
                <w:div w:id="1619338925">
                  <w:marLeft w:val="0"/>
                  <w:marRight w:val="0"/>
                  <w:marTop w:val="0"/>
                  <w:marBottom w:val="0"/>
                  <w:divBdr>
                    <w:top w:val="none" w:sz="0" w:space="0" w:color="auto"/>
                    <w:left w:val="none" w:sz="0" w:space="0" w:color="auto"/>
                    <w:bottom w:val="none" w:sz="0" w:space="0" w:color="auto"/>
                    <w:right w:val="none" w:sz="0" w:space="0" w:color="auto"/>
                  </w:divBdr>
                </w:div>
                <w:div w:id="1248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3474">
      <w:bodyDiv w:val="1"/>
      <w:marLeft w:val="0"/>
      <w:marRight w:val="0"/>
      <w:marTop w:val="0"/>
      <w:marBottom w:val="0"/>
      <w:divBdr>
        <w:top w:val="none" w:sz="0" w:space="0" w:color="auto"/>
        <w:left w:val="none" w:sz="0" w:space="0" w:color="auto"/>
        <w:bottom w:val="none" w:sz="0" w:space="0" w:color="auto"/>
        <w:right w:val="none" w:sz="0" w:space="0" w:color="auto"/>
      </w:divBdr>
      <w:divsChild>
        <w:div w:id="2061400763">
          <w:marLeft w:val="0"/>
          <w:marRight w:val="0"/>
          <w:marTop w:val="0"/>
          <w:marBottom w:val="0"/>
          <w:divBdr>
            <w:top w:val="none" w:sz="0" w:space="0" w:color="auto"/>
            <w:left w:val="none" w:sz="0" w:space="0" w:color="auto"/>
            <w:bottom w:val="none" w:sz="0" w:space="0" w:color="auto"/>
            <w:right w:val="none" w:sz="0" w:space="0" w:color="auto"/>
          </w:divBdr>
          <w:divsChild>
            <w:div w:id="1337421261">
              <w:marLeft w:val="0"/>
              <w:marRight w:val="0"/>
              <w:marTop w:val="0"/>
              <w:marBottom w:val="0"/>
              <w:divBdr>
                <w:top w:val="none" w:sz="0" w:space="0" w:color="auto"/>
                <w:left w:val="none" w:sz="0" w:space="0" w:color="auto"/>
                <w:bottom w:val="none" w:sz="0" w:space="0" w:color="auto"/>
                <w:right w:val="none" w:sz="0" w:space="0" w:color="auto"/>
              </w:divBdr>
              <w:divsChild>
                <w:div w:id="1266495845">
                  <w:marLeft w:val="0"/>
                  <w:marRight w:val="0"/>
                  <w:marTop w:val="0"/>
                  <w:marBottom w:val="0"/>
                  <w:divBdr>
                    <w:top w:val="none" w:sz="0" w:space="0" w:color="auto"/>
                    <w:left w:val="none" w:sz="0" w:space="0" w:color="auto"/>
                    <w:bottom w:val="none" w:sz="0" w:space="0" w:color="auto"/>
                    <w:right w:val="none" w:sz="0" w:space="0" w:color="auto"/>
                  </w:divBdr>
                  <w:divsChild>
                    <w:div w:id="779882516">
                      <w:marLeft w:val="0"/>
                      <w:marRight w:val="0"/>
                      <w:marTop w:val="0"/>
                      <w:marBottom w:val="0"/>
                      <w:divBdr>
                        <w:top w:val="none" w:sz="0" w:space="0" w:color="auto"/>
                        <w:left w:val="none" w:sz="0" w:space="0" w:color="auto"/>
                        <w:bottom w:val="none" w:sz="0" w:space="0" w:color="auto"/>
                        <w:right w:val="none" w:sz="0" w:space="0" w:color="auto"/>
                      </w:divBdr>
                    </w:div>
                  </w:divsChild>
                </w:div>
                <w:div w:id="2029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4688">
          <w:marLeft w:val="0"/>
          <w:marRight w:val="0"/>
          <w:marTop w:val="0"/>
          <w:marBottom w:val="0"/>
          <w:divBdr>
            <w:top w:val="none" w:sz="0" w:space="0" w:color="auto"/>
            <w:left w:val="none" w:sz="0" w:space="0" w:color="auto"/>
            <w:bottom w:val="none" w:sz="0" w:space="0" w:color="auto"/>
            <w:right w:val="none" w:sz="0" w:space="0" w:color="auto"/>
          </w:divBdr>
          <w:divsChild>
            <w:div w:id="755328010">
              <w:marLeft w:val="0"/>
              <w:marRight w:val="0"/>
              <w:marTop w:val="0"/>
              <w:marBottom w:val="0"/>
              <w:divBdr>
                <w:top w:val="none" w:sz="0" w:space="0" w:color="auto"/>
                <w:left w:val="none" w:sz="0" w:space="0" w:color="auto"/>
                <w:bottom w:val="none" w:sz="0" w:space="0" w:color="auto"/>
                <w:right w:val="none" w:sz="0" w:space="0" w:color="auto"/>
              </w:divBdr>
              <w:divsChild>
                <w:div w:id="1193812015">
                  <w:marLeft w:val="0"/>
                  <w:marRight w:val="0"/>
                  <w:marTop w:val="0"/>
                  <w:marBottom w:val="0"/>
                  <w:divBdr>
                    <w:top w:val="none" w:sz="0" w:space="0" w:color="auto"/>
                    <w:left w:val="none" w:sz="0" w:space="0" w:color="auto"/>
                    <w:bottom w:val="none" w:sz="0" w:space="0" w:color="auto"/>
                    <w:right w:val="none" w:sz="0" w:space="0" w:color="auto"/>
                  </w:divBdr>
                  <w:divsChild>
                    <w:div w:id="1832941096">
                      <w:marLeft w:val="0"/>
                      <w:marRight w:val="0"/>
                      <w:marTop w:val="0"/>
                      <w:marBottom w:val="0"/>
                      <w:divBdr>
                        <w:top w:val="none" w:sz="0" w:space="0" w:color="auto"/>
                        <w:left w:val="none" w:sz="0" w:space="0" w:color="auto"/>
                        <w:bottom w:val="none" w:sz="0" w:space="0" w:color="auto"/>
                        <w:right w:val="none" w:sz="0" w:space="0" w:color="auto"/>
                      </w:divBdr>
                      <w:divsChild>
                        <w:div w:id="2072340764">
                          <w:marLeft w:val="0"/>
                          <w:marRight w:val="0"/>
                          <w:marTop w:val="0"/>
                          <w:marBottom w:val="0"/>
                          <w:divBdr>
                            <w:top w:val="none" w:sz="0" w:space="0" w:color="auto"/>
                            <w:left w:val="none" w:sz="0" w:space="0" w:color="auto"/>
                            <w:bottom w:val="none" w:sz="0" w:space="0" w:color="auto"/>
                            <w:right w:val="none" w:sz="0" w:space="0" w:color="auto"/>
                          </w:divBdr>
                        </w:div>
                      </w:divsChild>
                    </w:div>
                    <w:div w:id="262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0054">
          <w:marLeft w:val="0"/>
          <w:marRight w:val="0"/>
          <w:marTop w:val="0"/>
          <w:marBottom w:val="0"/>
          <w:divBdr>
            <w:top w:val="none" w:sz="0" w:space="0" w:color="auto"/>
            <w:left w:val="none" w:sz="0" w:space="0" w:color="auto"/>
            <w:bottom w:val="none" w:sz="0" w:space="0" w:color="auto"/>
            <w:right w:val="none" w:sz="0" w:space="0" w:color="auto"/>
          </w:divBdr>
          <w:divsChild>
            <w:div w:id="699471707">
              <w:marLeft w:val="0"/>
              <w:marRight w:val="0"/>
              <w:marTop w:val="0"/>
              <w:marBottom w:val="0"/>
              <w:divBdr>
                <w:top w:val="none" w:sz="0" w:space="0" w:color="auto"/>
                <w:left w:val="none" w:sz="0" w:space="0" w:color="auto"/>
                <w:bottom w:val="none" w:sz="0" w:space="0" w:color="auto"/>
                <w:right w:val="none" w:sz="0" w:space="0" w:color="auto"/>
              </w:divBdr>
            </w:div>
          </w:divsChild>
        </w:div>
        <w:div w:id="1077946472">
          <w:marLeft w:val="0"/>
          <w:marRight w:val="0"/>
          <w:marTop w:val="0"/>
          <w:marBottom w:val="0"/>
          <w:divBdr>
            <w:top w:val="none" w:sz="0" w:space="0" w:color="auto"/>
            <w:left w:val="none" w:sz="0" w:space="0" w:color="auto"/>
            <w:bottom w:val="none" w:sz="0" w:space="0" w:color="auto"/>
            <w:right w:val="none" w:sz="0" w:space="0" w:color="auto"/>
          </w:divBdr>
        </w:div>
        <w:div w:id="1856379410">
          <w:marLeft w:val="0"/>
          <w:marRight w:val="0"/>
          <w:marTop w:val="0"/>
          <w:marBottom w:val="0"/>
          <w:divBdr>
            <w:top w:val="none" w:sz="0" w:space="0" w:color="auto"/>
            <w:left w:val="none" w:sz="0" w:space="0" w:color="auto"/>
            <w:bottom w:val="none" w:sz="0" w:space="0" w:color="auto"/>
            <w:right w:val="none" w:sz="0" w:space="0" w:color="auto"/>
          </w:divBdr>
          <w:divsChild>
            <w:div w:id="593519559">
              <w:marLeft w:val="0"/>
              <w:marRight w:val="0"/>
              <w:marTop w:val="0"/>
              <w:marBottom w:val="0"/>
              <w:divBdr>
                <w:top w:val="none" w:sz="0" w:space="0" w:color="auto"/>
                <w:left w:val="none" w:sz="0" w:space="0" w:color="auto"/>
                <w:bottom w:val="none" w:sz="0" w:space="0" w:color="auto"/>
                <w:right w:val="none" w:sz="0" w:space="0" w:color="auto"/>
              </w:divBdr>
              <w:divsChild>
                <w:div w:id="1424182775">
                  <w:marLeft w:val="0"/>
                  <w:marRight w:val="0"/>
                  <w:marTop w:val="0"/>
                  <w:marBottom w:val="0"/>
                  <w:divBdr>
                    <w:top w:val="none" w:sz="0" w:space="0" w:color="auto"/>
                    <w:left w:val="none" w:sz="0" w:space="0" w:color="auto"/>
                    <w:bottom w:val="none" w:sz="0" w:space="0" w:color="auto"/>
                    <w:right w:val="none" w:sz="0" w:space="0" w:color="auto"/>
                  </w:divBdr>
                  <w:divsChild>
                    <w:div w:id="1058241340">
                      <w:marLeft w:val="0"/>
                      <w:marRight w:val="0"/>
                      <w:marTop w:val="0"/>
                      <w:marBottom w:val="0"/>
                      <w:divBdr>
                        <w:top w:val="none" w:sz="0" w:space="0" w:color="auto"/>
                        <w:left w:val="none" w:sz="0" w:space="0" w:color="auto"/>
                        <w:bottom w:val="none" w:sz="0" w:space="0" w:color="auto"/>
                        <w:right w:val="none" w:sz="0" w:space="0" w:color="auto"/>
                      </w:divBdr>
                    </w:div>
                  </w:divsChild>
                </w:div>
                <w:div w:id="908805304">
                  <w:marLeft w:val="0"/>
                  <w:marRight w:val="0"/>
                  <w:marTop w:val="0"/>
                  <w:marBottom w:val="0"/>
                  <w:divBdr>
                    <w:top w:val="none" w:sz="0" w:space="0" w:color="auto"/>
                    <w:left w:val="none" w:sz="0" w:space="0" w:color="auto"/>
                    <w:bottom w:val="none" w:sz="0" w:space="0" w:color="auto"/>
                    <w:right w:val="none" w:sz="0" w:space="0" w:color="auto"/>
                  </w:divBdr>
                  <w:divsChild>
                    <w:div w:id="7728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3322">
      <w:bodyDiv w:val="1"/>
      <w:marLeft w:val="0"/>
      <w:marRight w:val="0"/>
      <w:marTop w:val="0"/>
      <w:marBottom w:val="0"/>
      <w:divBdr>
        <w:top w:val="none" w:sz="0" w:space="0" w:color="auto"/>
        <w:left w:val="none" w:sz="0" w:space="0" w:color="auto"/>
        <w:bottom w:val="none" w:sz="0" w:space="0" w:color="auto"/>
        <w:right w:val="none" w:sz="0" w:space="0" w:color="auto"/>
      </w:divBdr>
      <w:divsChild>
        <w:div w:id="1185829058">
          <w:marLeft w:val="0"/>
          <w:marRight w:val="0"/>
          <w:marTop w:val="0"/>
          <w:marBottom w:val="0"/>
          <w:divBdr>
            <w:top w:val="none" w:sz="0" w:space="0" w:color="auto"/>
            <w:left w:val="none" w:sz="0" w:space="0" w:color="auto"/>
            <w:bottom w:val="none" w:sz="0" w:space="0" w:color="auto"/>
            <w:right w:val="none" w:sz="0" w:space="0" w:color="auto"/>
          </w:divBdr>
          <w:divsChild>
            <w:div w:id="169492104">
              <w:marLeft w:val="0"/>
              <w:marRight w:val="0"/>
              <w:marTop w:val="0"/>
              <w:marBottom w:val="0"/>
              <w:divBdr>
                <w:top w:val="none" w:sz="0" w:space="0" w:color="auto"/>
                <w:left w:val="none" w:sz="0" w:space="0" w:color="auto"/>
                <w:bottom w:val="none" w:sz="0" w:space="0" w:color="auto"/>
                <w:right w:val="none" w:sz="0" w:space="0" w:color="auto"/>
              </w:divBdr>
              <w:divsChild>
                <w:div w:id="2099210062">
                  <w:marLeft w:val="0"/>
                  <w:marRight w:val="0"/>
                  <w:marTop w:val="0"/>
                  <w:marBottom w:val="0"/>
                  <w:divBdr>
                    <w:top w:val="none" w:sz="0" w:space="0" w:color="auto"/>
                    <w:left w:val="none" w:sz="0" w:space="0" w:color="auto"/>
                    <w:bottom w:val="none" w:sz="0" w:space="0" w:color="auto"/>
                    <w:right w:val="none" w:sz="0" w:space="0" w:color="auto"/>
                  </w:divBdr>
                </w:div>
                <w:div w:id="1148669157">
                  <w:marLeft w:val="0"/>
                  <w:marRight w:val="0"/>
                  <w:marTop w:val="0"/>
                  <w:marBottom w:val="0"/>
                  <w:divBdr>
                    <w:top w:val="none" w:sz="0" w:space="0" w:color="auto"/>
                    <w:left w:val="none" w:sz="0" w:space="0" w:color="auto"/>
                    <w:bottom w:val="none" w:sz="0" w:space="0" w:color="auto"/>
                    <w:right w:val="none" w:sz="0" w:space="0" w:color="auto"/>
                  </w:divBdr>
                </w:div>
              </w:divsChild>
            </w:div>
            <w:div w:id="670765038">
              <w:marLeft w:val="0"/>
              <w:marRight w:val="0"/>
              <w:marTop w:val="0"/>
              <w:marBottom w:val="0"/>
              <w:divBdr>
                <w:top w:val="none" w:sz="0" w:space="0" w:color="auto"/>
                <w:left w:val="none" w:sz="0" w:space="0" w:color="auto"/>
                <w:bottom w:val="none" w:sz="0" w:space="0" w:color="auto"/>
                <w:right w:val="none" w:sz="0" w:space="0" w:color="auto"/>
              </w:divBdr>
              <w:divsChild>
                <w:div w:id="846332439">
                  <w:marLeft w:val="0"/>
                  <w:marRight w:val="0"/>
                  <w:marTop w:val="0"/>
                  <w:marBottom w:val="0"/>
                  <w:divBdr>
                    <w:top w:val="none" w:sz="0" w:space="0" w:color="auto"/>
                    <w:left w:val="none" w:sz="0" w:space="0" w:color="auto"/>
                    <w:bottom w:val="none" w:sz="0" w:space="0" w:color="auto"/>
                    <w:right w:val="none" w:sz="0" w:space="0" w:color="auto"/>
                  </w:divBdr>
                  <w:divsChild>
                    <w:div w:id="732973699">
                      <w:marLeft w:val="0"/>
                      <w:marRight w:val="0"/>
                      <w:marTop w:val="0"/>
                      <w:marBottom w:val="0"/>
                      <w:divBdr>
                        <w:top w:val="none" w:sz="0" w:space="0" w:color="auto"/>
                        <w:left w:val="none" w:sz="0" w:space="0" w:color="auto"/>
                        <w:bottom w:val="none" w:sz="0" w:space="0" w:color="auto"/>
                        <w:right w:val="none" w:sz="0" w:space="0" w:color="auto"/>
                      </w:divBdr>
                      <w:divsChild>
                        <w:div w:id="219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666">
                  <w:marLeft w:val="0"/>
                  <w:marRight w:val="0"/>
                  <w:marTop w:val="0"/>
                  <w:marBottom w:val="0"/>
                  <w:divBdr>
                    <w:top w:val="none" w:sz="0" w:space="0" w:color="auto"/>
                    <w:left w:val="none" w:sz="0" w:space="0" w:color="auto"/>
                    <w:bottom w:val="none" w:sz="0" w:space="0" w:color="auto"/>
                    <w:right w:val="none" w:sz="0" w:space="0" w:color="auto"/>
                  </w:divBdr>
                  <w:divsChild>
                    <w:div w:id="581842598">
                      <w:marLeft w:val="0"/>
                      <w:marRight w:val="0"/>
                      <w:marTop w:val="0"/>
                      <w:marBottom w:val="0"/>
                      <w:divBdr>
                        <w:top w:val="none" w:sz="0" w:space="0" w:color="auto"/>
                        <w:left w:val="none" w:sz="0" w:space="0" w:color="auto"/>
                        <w:bottom w:val="none" w:sz="0" w:space="0" w:color="auto"/>
                        <w:right w:val="none" w:sz="0" w:space="0" w:color="auto"/>
                      </w:divBdr>
                      <w:divsChild>
                        <w:div w:id="1058895806">
                          <w:marLeft w:val="0"/>
                          <w:marRight w:val="0"/>
                          <w:marTop w:val="0"/>
                          <w:marBottom w:val="0"/>
                          <w:divBdr>
                            <w:top w:val="none" w:sz="0" w:space="0" w:color="auto"/>
                            <w:left w:val="none" w:sz="0" w:space="0" w:color="auto"/>
                            <w:bottom w:val="none" w:sz="0" w:space="0" w:color="auto"/>
                            <w:right w:val="none" w:sz="0" w:space="0" w:color="auto"/>
                          </w:divBdr>
                        </w:div>
                        <w:div w:id="1911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974">
                  <w:marLeft w:val="0"/>
                  <w:marRight w:val="0"/>
                  <w:marTop w:val="0"/>
                  <w:marBottom w:val="0"/>
                  <w:divBdr>
                    <w:top w:val="none" w:sz="0" w:space="0" w:color="auto"/>
                    <w:left w:val="none" w:sz="0" w:space="0" w:color="auto"/>
                    <w:bottom w:val="none" w:sz="0" w:space="0" w:color="auto"/>
                    <w:right w:val="none" w:sz="0" w:space="0" w:color="auto"/>
                  </w:divBdr>
                  <w:divsChild>
                    <w:div w:id="2050911952">
                      <w:marLeft w:val="0"/>
                      <w:marRight w:val="0"/>
                      <w:marTop w:val="0"/>
                      <w:marBottom w:val="0"/>
                      <w:divBdr>
                        <w:top w:val="none" w:sz="0" w:space="0" w:color="auto"/>
                        <w:left w:val="none" w:sz="0" w:space="0" w:color="auto"/>
                        <w:bottom w:val="none" w:sz="0" w:space="0" w:color="auto"/>
                        <w:right w:val="none" w:sz="0" w:space="0" w:color="auto"/>
                      </w:divBdr>
                    </w:div>
                  </w:divsChild>
                </w:div>
                <w:div w:id="962886295">
                  <w:marLeft w:val="0"/>
                  <w:marRight w:val="0"/>
                  <w:marTop w:val="0"/>
                  <w:marBottom w:val="0"/>
                  <w:divBdr>
                    <w:top w:val="none" w:sz="0" w:space="0" w:color="auto"/>
                    <w:left w:val="none" w:sz="0" w:space="0" w:color="auto"/>
                    <w:bottom w:val="none" w:sz="0" w:space="0" w:color="auto"/>
                    <w:right w:val="none" w:sz="0" w:space="0" w:color="auto"/>
                  </w:divBdr>
                  <w:divsChild>
                    <w:div w:id="15851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86">
              <w:marLeft w:val="0"/>
              <w:marRight w:val="0"/>
              <w:marTop w:val="0"/>
              <w:marBottom w:val="0"/>
              <w:divBdr>
                <w:top w:val="none" w:sz="0" w:space="0" w:color="auto"/>
                <w:left w:val="none" w:sz="0" w:space="0" w:color="auto"/>
                <w:bottom w:val="none" w:sz="0" w:space="0" w:color="auto"/>
                <w:right w:val="none" w:sz="0" w:space="0" w:color="auto"/>
              </w:divBdr>
              <w:divsChild>
                <w:div w:id="862523320">
                  <w:marLeft w:val="0"/>
                  <w:marRight w:val="0"/>
                  <w:marTop w:val="0"/>
                  <w:marBottom w:val="0"/>
                  <w:divBdr>
                    <w:top w:val="none" w:sz="0" w:space="0" w:color="auto"/>
                    <w:left w:val="none" w:sz="0" w:space="0" w:color="auto"/>
                    <w:bottom w:val="none" w:sz="0" w:space="0" w:color="auto"/>
                    <w:right w:val="none" w:sz="0" w:space="0" w:color="auto"/>
                  </w:divBdr>
                </w:div>
                <w:div w:id="147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pk-rf/razdel-ii/podrazdel-ii/glava-16/statia-199_1/" TargetMode="External"/><Relationship Id="rId3" Type="http://schemas.microsoft.com/office/2007/relationships/stylesWithEffects" Target="stylesWithEffects.xml"/><Relationship Id="rId7" Type="http://schemas.openxmlformats.org/officeDocument/2006/relationships/hyperlink" Target="https://sudact.ru/law/gpk-rf/razdel-ii/podrazdel-ii/glava-16/statia-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gpk-rf/razdel-ii/podrazdel-iv/glava-30/statia-2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gpk-rf/razdel-ii/podrazdel-iv/glava-30/statia-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3</cp:revision>
  <cp:lastPrinted>2019-10-07T12:06:00Z</cp:lastPrinted>
  <dcterms:created xsi:type="dcterms:W3CDTF">2020-10-08T14:40:00Z</dcterms:created>
  <dcterms:modified xsi:type="dcterms:W3CDTF">2020-10-08T14:51:00Z</dcterms:modified>
</cp:coreProperties>
</file>