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1537B" w14:textId="4010FABD" w:rsidR="006F4283" w:rsidRDefault="008B089D" w:rsidP="006F4283">
      <w:pPr>
        <w:pStyle w:val="ConsPlusTitle"/>
        <w:jc w:val="right"/>
        <w:rPr>
          <w:rFonts w:ascii="Times New Roman" w:hAnsi="Times New Roman" w:cs="Times New Roman"/>
          <w:b w:val="0"/>
          <w:sz w:val="24"/>
          <w:szCs w:val="24"/>
        </w:rPr>
      </w:pPr>
      <w:r w:rsidRPr="00FA74BE">
        <w:rPr>
          <w:rFonts w:ascii="Times New Roman" w:hAnsi="Times New Roman" w:cs="Times New Roman"/>
          <w:b w:val="0"/>
          <w:sz w:val="28"/>
          <w:szCs w:val="28"/>
        </w:rPr>
        <w:t>ПРИЛОЖЕНИЕ</w:t>
      </w:r>
      <w:r w:rsidR="00D77F38" w:rsidRPr="00D77F38">
        <w:rPr>
          <w:rFonts w:ascii="Times New Roman" w:hAnsi="Times New Roman" w:cs="Times New Roman"/>
          <w:b w:val="0"/>
          <w:sz w:val="28"/>
          <w:szCs w:val="28"/>
        </w:rPr>
        <w:t xml:space="preserve"> 5</w:t>
      </w:r>
      <w:r w:rsidRPr="00FA74BE">
        <w:rPr>
          <w:rFonts w:ascii="Times New Roman" w:hAnsi="Times New Roman" w:cs="Times New Roman"/>
          <w:b w:val="0"/>
          <w:sz w:val="28"/>
          <w:szCs w:val="28"/>
        </w:rPr>
        <w:t xml:space="preserve"> </w:t>
      </w:r>
      <w:r w:rsidRPr="00FA74BE">
        <w:rPr>
          <w:rFonts w:ascii="Times New Roman" w:hAnsi="Times New Roman" w:cs="Times New Roman"/>
          <w:b w:val="0"/>
          <w:sz w:val="28"/>
          <w:szCs w:val="28"/>
        </w:rPr>
        <w:br/>
      </w:r>
      <w:r w:rsidR="006F4283" w:rsidRPr="002B16C3">
        <w:rPr>
          <w:rFonts w:ascii="Times New Roman" w:hAnsi="Times New Roman" w:cs="Times New Roman"/>
          <w:b w:val="0"/>
          <w:sz w:val="24"/>
          <w:szCs w:val="24"/>
        </w:rPr>
        <w:t xml:space="preserve">к </w:t>
      </w:r>
      <w:r w:rsidR="006F4283">
        <w:rPr>
          <w:rFonts w:ascii="Times New Roman" w:hAnsi="Times New Roman" w:cs="Times New Roman"/>
          <w:b w:val="0"/>
          <w:sz w:val="24"/>
          <w:szCs w:val="24"/>
        </w:rPr>
        <w:t>Технологической схеме предоставления</w:t>
      </w:r>
      <w:r w:rsidR="006F4283" w:rsidRPr="002B16C3">
        <w:rPr>
          <w:rFonts w:ascii="Times New Roman" w:hAnsi="Times New Roman" w:cs="Times New Roman"/>
          <w:b w:val="0"/>
          <w:sz w:val="24"/>
          <w:szCs w:val="24"/>
        </w:rPr>
        <w:t xml:space="preserve"> акционерным </w:t>
      </w:r>
    </w:p>
    <w:p w14:paraId="0F2C59CC" w14:textId="77777777" w:rsidR="006F4283" w:rsidRDefault="006F4283" w:rsidP="006F4283">
      <w:pPr>
        <w:pStyle w:val="ConsPlusTitle"/>
        <w:jc w:val="right"/>
        <w:rPr>
          <w:rFonts w:ascii="Times New Roman" w:hAnsi="Times New Roman" w:cs="Times New Roman"/>
          <w:b w:val="0"/>
          <w:sz w:val="24"/>
          <w:szCs w:val="24"/>
        </w:rPr>
      </w:pPr>
      <w:r w:rsidRPr="002B16C3">
        <w:rPr>
          <w:rFonts w:ascii="Times New Roman" w:hAnsi="Times New Roman" w:cs="Times New Roman"/>
          <w:b w:val="0"/>
          <w:sz w:val="24"/>
          <w:szCs w:val="24"/>
        </w:rPr>
        <w:t xml:space="preserve">обществом «Федеральная корпорация по развитию </w:t>
      </w:r>
    </w:p>
    <w:p w14:paraId="337D9EDB" w14:textId="77777777" w:rsidR="006F4283" w:rsidRDefault="006F4283" w:rsidP="006F4283">
      <w:pPr>
        <w:pStyle w:val="ConsPlusTitle"/>
        <w:jc w:val="right"/>
        <w:rPr>
          <w:rFonts w:ascii="Times New Roman" w:hAnsi="Times New Roman" w:cs="Times New Roman"/>
          <w:b w:val="0"/>
          <w:sz w:val="24"/>
          <w:szCs w:val="24"/>
        </w:rPr>
      </w:pPr>
      <w:r w:rsidRPr="002B16C3">
        <w:rPr>
          <w:rFonts w:ascii="Times New Roman" w:hAnsi="Times New Roman" w:cs="Times New Roman"/>
          <w:b w:val="0"/>
          <w:sz w:val="24"/>
          <w:szCs w:val="24"/>
        </w:rPr>
        <w:t xml:space="preserve">малого и среднего предпринимательства» </w:t>
      </w:r>
    </w:p>
    <w:p w14:paraId="754416CA" w14:textId="5384626F" w:rsidR="006F4283" w:rsidRPr="00E50BBA" w:rsidRDefault="006F4283" w:rsidP="006F4283">
      <w:pPr>
        <w:pStyle w:val="ConsPlusTitle"/>
        <w:jc w:val="right"/>
        <w:rPr>
          <w:rFonts w:ascii="Times New Roman" w:hAnsi="Times New Roman" w:cs="Times New Roman"/>
          <w:b w:val="0"/>
          <w:sz w:val="24"/>
          <w:szCs w:val="24"/>
        </w:rPr>
      </w:pPr>
      <w:r w:rsidRPr="002B16C3">
        <w:rPr>
          <w:rFonts w:ascii="Times New Roman" w:hAnsi="Times New Roman" w:cs="Times New Roman"/>
          <w:b w:val="0"/>
          <w:sz w:val="24"/>
          <w:szCs w:val="24"/>
        </w:rPr>
        <w:t xml:space="preserve">услуги </w:t>
      </w:r>
      <w:r>
        <w:rPr>
          <w:rFonts w:ascii="Times New Roman" w:hAnsi="Times New Roman" w:cs="Times New Roman"/>
          <w:b w:val="0"/>
          <w:sz w:val="24"/>
          <w:szCs w:val="24"/>
        </w:rPr>
        <w:t xml:space="preserve">по </w:t>
      </w:r>
      <w:r w:rsidRPr="00E50BBA">
        <w:rPr>
          <w:rFonts w:ascii="Times New Roman" w:hAnsi="Times New Roman" w:cs="Times New Roman"/>
          <w:b w:val="0"/>
          <w:sz w:val="24"/>
          <w:szCs w:val="24"/>
        </w:rPr>
        <w:t xml:space="preserve">предоставлению </w:t>
      </w:r>
      <w:bookmarkStart w:id="0" w:name="_GoBack"/>
      <w:bookmarkEnd w:id="0"/>
      <w:r w:rsidRPr="00E50BBA">
        <w:rPr>
          <w:rFonts w:ascii="Times New Roman" w:hAnsi="Times New Roman" w:cs="Times New Roman"/>
          <w:b w:val="0"/>
          <w:sz w:val="24"/>
          <w:szCs w:val="24"/>
        </w:rPr>
        <w:t xml:space="preserve">информации </w:t>
      </w:r>
      <w:r w:rsidRPr="00DB6DDA">
        <w:rPr>
          <w:rFonts w:ascii="Times New Roman" w:hAnsi="Times New Roman" w:cs="Times New Roman"/>
          <w:b w:val="0"/>
          <w:sz w:val="24"/>
          <w:szCs w:val="24"/>
        </w:rPr>
        <w:t xml:space="preserve">о формах и условиях </w:t>
      </w:r>
      <w:r>
        <w:rPr>
          <w:rFonts w:ascii="Times New Roman" w:hAnsi="Times New Roman" w:cs="Times New Roman"/>
          <w:b w:val="0"/>
          <w:sz w:val="24"/>
          <w:szCs w:val="24"/>
        </w:rPr>
        <w:br/>
        <w:t xml:space="preserve">финансовой поддержки </w:t>
      </w:r>
      <w:r w:rsidRPr="00DB6DDA">
        <w:rPr>
          <w:rFonts w:ascii="Times New Roman" w:hAnsi="Times New Roman" w:cs="Times New Roman"/>
          <w:b w:val="0"/>
          <w:sz w:val="24"/>
          <w:szCs w:val="24"/>
        </w:rPr>
        <w:t xml:space="preserve">субъектов малого </w:t>
      </w:r>
      <w:r>
        <w:rPr>
          <w:rFonts w:ascii="Times New Roman" w:hAnsi="Times New Roman" w:cs="Times New Roman"/>
          <w:b w:val="0"/>
          <w:sz w:val="24"/>
          <w:szCs w:val="24"/>
        </w:rPr>
        <w:br/>
      </w:r>
      <w:r w:rsidRPr="00DB6DDA">
        <w:rPr>
          <w:rFonts w:ascii="Times New Roman" w:hAnsi="Times New Roman" w:cs="Times New Roman"/>
          <w:b w:val="0"/>
          <w:sz w:val="24"/>
          <w:szCs w:val="24"/>
        </w:rPr>
        <w:t>и среднего предпринимательства</w:t>
      </w:r>
      <w:r w:rsidR="00D97E5F" w:rsidRPr="00D97E5F">
        <w:rPr>
          <w:rFonts w:ascii="Times New Roman" w:hAnsi="Times New Roman" w:cs="Times New Roman"/>
          <w:b w:val="0"/>
          <w:sz w:val="24"/>
          <w:szCs w:val="24"/>
        </w:rPr>
        <w:t xml:space="preserve"> </w:t>
      </w:r>
      <w:r w:rsidR="00D97E5F">
        <w:rPr>
          <w:rFonts w:ascii="Times New Roman" w:hAnsi="Times New Roman" w:cs="Times New Roman"/>
          <w:b w:val="0"/>
          <w:sz w:val="24"/>
          <w:szCs w:val="24"/>
        </w:rPr>
        <w:t>по заданным параметрам</w:t>
      </w:r>
    </w:p>
    <w:p w14:paraId="58024B3E" w14:textId="3AB7A4FD" w:rsidR="008B089D" w:rsidRPr="0076269F" w:rsidRDefault="008B089D" w:rsidP="006F4283">
      <w:pPr>
        <w:pStyle w:val="ConsPlusTitle"/>
        <w:jc w:val="right"/>
        <w:rPr>
          <w:rFonts w:ascii="Times New Roman" w:hAnsi="Times New Roman" w:cs="Times New Roman"/>
          <w:b w:val="0"/>
          <w:sz w:val="20"/>
        </w:rPr>
      </w:pPr>
    </w:p>
    <w:p w14:paraId="532B79BA" w14:textId="486108BD" w:rsidR="00DF2AEB" w:rsidRDefault="00225715" w:rsidP="00C2312A">
      <w:pPr>
        <w:pStyle w:val="ConsPlusNonformat"/>
        <w:jc w:val="right"/>
        <w:rPr>
          <w:rFonts w:ascii="Times New Roman" w:hAnsi="Times New Roman" w:cs="Times New Roman"/>
          <w:sz w:val="28"/>
          <w:szCs w:val="28"/>
        </w:rPr>
      </w:pPr>
      <w:r>
        <w:rPr>
          <w:rFonts w:ascii="Times New Roman" w:hAnsi="Times New Roman" w:cs="Times New Roman"/>
          <w:sz w:val="28"/>
          <w:szCs w:val="28"/>
        </w:rPr>
        <w:t>ОБРАЗЕЦ</w:t>
      </w:r>
    </w:p>
    <w:p w14:paraId="532B79BB" w14:textId="77777777" w:rsidR="00C2312A" w:rsidRPr="0076269F" w:rsidRDefault="00C2312A" w:rsidP="00C2312A">
      <w:pPr>
        <w:pStyle w:val="ConsPlusNonformat"/>
        <w:jc w:val="right"/>
        <w:rPr>
          <w:rFonts w:ascii="Times New Roman" w:hAnsi="Times New Roman" w:cs="Times New Roman"/>
        </w:rPr>
      </w:pPr>
    </w:p>
    <w:p w14:paraId="532B79BC" w14:textId="77777777" w:rsidR="00DF2AEB" w:rsidRDefault="00DF2AEB" w:rsidP="0076269F">
      <w:pPr>
        <w:pStyle w:val="ConsPlusNonformat"/>
        <w:spacing w:line="320" w:lineRule="exact"/>
        <w:jc w:val="center"/>
        <w:outlineLvl w:val="0"/>
        <w:rPr>
          <w:rFonts w:ascii="Times New Roman" w:hAnsi="Times New Roman" w:cs="Times New Roman"/>
          <w:b/>
          <w:sz w:val="28"/>
          <w:szCs w:val="28"/>
        </w:rPr>
      </w:pPr>
      <w:bookmarkStart w:id="1" w:name="P50"/>
      <w:bookmarkEnd w:id="1"/>
      <w:r>
        <w:rPr>
          <w:rFonts w:ascii="Times New Roman" w:hAnsi="Times New Roman" w:cs="Times New Roman"/>
          <w:b/>
          <w:sz w:val="28"/>
          <w:szCs w:val="28"/>
        </w:rPr>
        <w:t>ИНФОРМАЦИ</w:t>
      </w:r>
      <w:r w:rsidR="00CA60D9">
        <w:rPr>
          <w:rFonts w:ascii="Times New Roman" w:hAnsi="Times New Roman" w:cs="Times New Roman"/>
          <w:b/>
          <w:sz w:val="28"/>
          <w:szCs w:val="28"/>
        </w:rPr>
        <w:t>Я</w:t>
      </w:r>
    </w:p>
    <w:p w14:paraId="532B79BE" w14:textId="1EDC48FC" w:rsidR="00CA783E" w:rsidRPr="00ED0AEB" w:rsidRDefault="0019730E" w:rsidP="0076269F">
      <w:pPr>
        <w:pStyle w:val="ConsPlusTitle"/>
        <w:spacing w:before="120" w:line="320" w:lineRule="exact"/>
        <w:jc w:val="center"/>
        <w:rPr>
          <w:rFonts w:ascii="Times New Roman" w:hAnsi="Times New Roman" w:cs="Times New Roman"/>
          <w:sz w:val="28"/>
          <w:szCs w:val="28"/>
        </w:rPr>
      </w:pPr>
      <w:r>
        <w:rPr>
          <w:rFonts w:ascii="Times New Roman" w:hAnsi="Times New Roman" w:cs="Times New Roman"/>
          <w:sz w:val="28"/>
          <w:szCs w:val="28"/>
        </w:rPr>
        <w:t xml:space="preserve">о перечне финансовых партнеров </w:t>
      </w:r>
      <w:r w:rsidR="0076269F">
        <w:rPr>
          <w:rFonts w:ascii="Times New Roman" w:hAnsi="Times New Roman" w:cs="Times New Roman"/>
          <w:sz w:val="28"/>
          <w:szCs w:val="28"/>
        </w:rPr>
        <w:t>АО «</w:t>
      </w:r>
      <w:r>
        <w:rPr>
          <w:rFonts w:ascii="Times New Roman" w:hAnsi="Times New Roman" w:cs="Times New Roman"/>
          <w:sz w:val="28"/>
          <w:szCs w:val="28"/>
        </w:rPr>
        <w:t>Корпораци</w:t>
      </w:r>
      <w:r w:rsidR="0076269F">
        <w:rPr>
          <w:rFonts w:ascii="Times New Roman" w:hAnsi="Times New Roman" w:cs="Times New Roman"/>
          <w:sz w:val="28"/>
          <w:szCs w:val="28"/>
        </w:rPr>
        <w:t>я «МСП»</w:t>
      </w:r>
      <w:r>
        <w:rPr>
          <w:rFonts w:ascii="Times New Roman" w:hAnsi="Times New Roman" w:cs="Times New Roman"/>
          <w:sz w:val="28"/>
          <w:szCs w:val="28"/>
        </w:rPr>
        <w:t>, представляющих финансовую поддержку субъектам малого и среднего предпринимательства, и оказываемой ими финансовой поддержке</w:t>
      </w:r>
      <w:r w:rsidR="00CA783E" w:rsidRPr="00ED0AEB" w:rsidDel="00E62EAB">
        <w:rPr>
          <w:rFonts w:ascii="Times New Roman" w:hAnsi="Times New Roman" w:cs="Times New Roman"/>
          <w:sz w:val="28"/>
          <w:szCs w:val="28"/>
        </w:rPr>
        <w:t xml:space="preserve"> </w:t>
      </w:r>
    </w:p>
    <w:p w14:paraId="532B79BF" w14:textId="77777777" w:rsidR="00DF2AEB" w:rsidRPr="00D10F42" w:rsidRDefault="00DF2AEB" w:rsidP="00DF2AEB">
      <w:pPr>
        <w:pStyle w:val="ConsPlusNonformat"/>
        <w:jc w:val="center"/>
        <w:rPr>
          <w:rFonts w:ascii="Times New Roman" w:hAnsi="Times New Roman" w:cs="Times New Roman"/>
          <w:b/>
          <w:sz w:val="28"/>
          <w:szCs w:val="28"/>
        </w:rPr>
      </w:pPr>
    </w:p>
    <w:p w14:paraId="532B79C1" w14:textId="2A7B037E" w:rsidR="00DF2AEB" w:rsidRPr="0076269F" w:rsidRDefault="00D77F38" w:rsidP="0076269F">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«9» апреля 2020</w:t>
      </w:r>
      <w:r w:rsidR="00DF2AEB">
        <w:rPr>
          <w:rFonts w:ascii="Times New Roman" w:hAnsi="Times New Roman" w:cs="Times New Roman"/>
          <w:sz w:val="28"/>
          <w:szCs w:val="28"/>
        </w:rPr>
        <w:t xml:space="preserve"> года                          </w:t>
      </w:r>
      <w:r w:rsidR="00CA783E">
        <w:rPr>
          <w:rFonts w:ascii="Times New Roman" w:hAnsi="Times New Roman" w:cs="Times New Roman"/>
          <w:sz w:val="28"/>
          <w:szCs w:val="28"/>
        </w:rPr>
        <w:t xml:space="preserve">            </w:t>
      </w:r>
      <w:r>
        <w:rPr>
          <w:rFonts w:ascii="Times New Roman" w:hAnsi="Times New Roman" w:cs="Times New Roman"/>
          <w:sz w:val="28"/>
          <w:szCs w:val="28"/>
        </w:rPr>
        <w:t xml:space="preserve">                          </w:t>
      </w:r>
      <w:r w:rsidR="00CA783E">
        <w:rPr>
          <w:rFonts w:ascii="Times New Roman" w:hAnsi="Times New Roman" w:cs="Times New Roman"/>
          <w:sz w:val="28"/>
          <w:szCs w:val="28"/>
        </w:rPr>
        <w:t xml:space="preserve">         </w:t>
      </w:r>
      <w:r>
        <w:rPr>
          <w:rFonts w:ascii="Times New Roman" w:hAnsi="Times New Roman" w:cs="Times New Roman"/>
          <w:sz w:val="28"/>
          <w:szCs w:val="28"/>
        </w:rPr>
        <w:t>№ 12345678</w:t>
      </w:r>
    </w:p>
    <w:p w14:paraId="532B79C2" w14:textId="77777777" w:rsidR="00CA783E" w:rsidRPr="0076269F" w:rsidRDefault="00CA783E" w:rsidP="00DF2AEB">
      <w:pPr>
        <w:pStyle w:val="ConsPlusNonformat"/>
        <w:jc w:val="both"/>
        <w:rPr>
          <w:rFonts w:ascii="Times New Roman" w:hAnsi="Times New Roman" w:cs="Times New Roman"/>
        </w:rPr>
      </w:pPr>
    </w:p>
    <w:p w14:paraId="7EEA5A4B" w14:textId="77777777" w:rsidR="00D77F38" w:rsidRDefault="00DF2AEB" w:rsidP="0076269F">
      <w:pPr>
        <w:autoSpaceDE w:val="0"/>
        <w:autoSpaceDN w:val="0"/>
        <w:adjustRightInd w:val="0"/>
        <w:spacing w:after="0" w:line="320" w:lineRule="exact"/>
        <w:jc w:val="both"/>
        <w:rPr>
          <w:rFonts w:ascii="Times New Roman" w:hAnsi="Times New Roman" w:cs="Times New Roman"/>
          <w:sz w:val="28"/>
          <w:szCs w:val="28"/>
        </w:rPr>
      </w:pPr>
      <w:r w:rsidRPr="005028FC">
        <w:rPr>
          <w:rFonts w:ascii="Times New Roman" w:hAnsi="Times New Roman" w:cs="Times New Roman"/>
          <w:sz w:val="28"/>
          <w:szCs w:val="28"/>
        </w:rPr>
        <w:t xml:space="preserve">На основании </w:t>
      </w:r>
      <w:r>
        <w:rPr>
          <w:rFonts w:ascii="Times New Roman" w:hAnsi="Times New Roman" w:cs="Times New Roman"/>
          <w:sz w:val="28"/>
          <w:szCs w:val="28"/>
        </w:rPr>
        <w:t>З</w:t>
      </w:r>
      <w:r w:rsidRPr="005028FC">
        <w:rPr>
          <w:rFonts w:ascii="Times New Roman" w:hAnsi="Times New Roman" w:cs="Times New Roman"/>
          <w:sz w:val="28"/>
          <w:szCs w:val="28"/>
        </w:rPr>
        <w:t>а</w:t>
      </w:r>
      <w:r>
        <w:rPr>
          <w:rFonts w:ascii="Times New Roman" w:hAnsi="Times New Roman" w:cs="Times New Roman"/>
          <w:sz w:val="28"/>
          <w:szCs w:val="28"/>
        </w:rPr>
        <w:t>явления</w:t>
      </w:r>
      <w:r w:rsidRPr="005028FC">
        <w:rPr>
          <w:rFonts w:ascii="Times New Roman" w:hAnsi="Times New Roman" w:cs="Times New Roman"/>
          <w:sz w:val="28"/>
          <w:szCs w:val="28"/>
        </w:rPr>
        <w:t xml:space="preserve"> </w:t>
      </w:r>
      <w:r>
        <w:rPr>
          <w:rFonts w:ascii="Times New Roman" w:hAnsi="Times New Roman" w:cs="Times New Roman"/>
          <w:sz w:val="28"/>
          <w:szCs w:val="28"/>
        </w:rPr>
        <w:t>№</w:t>
      </w:r>
      <w:r w:rsidR="00D77F38">
        <w:rPr>
          <w:rFonts w:ascii="Times New Roman" w:hAnsi="Times New Roman" w:cs="Times New Roman"/>
          <w:sz w:val="28"/>
          <w:szCs w:val="28"/>
        </w:rPr>
        <w:t xml:space="preserve"> </w:t>
      </w:r>
      <w:proofErr w:type="gramStart"/>
      <w:r w:rsidR="00D77F38">
        <w:rPr>
          <w:rFonts w:ascii="Times New Roman" w:hAnsi="Times New Roman" w:cs="Times New Roman"/>
          <w:sz w:val="28"/>
          <w:szCs w:val="28"/>
        </w:rPr>
        <w:t xml:space="preserve">123456 </w:t>
      </w:r>
      <w:r>
        <w:rPr>
          <w:rFonts w:ascii="Times New Roman" w:hAnsi="Times New Roman" w:cs="Times New Roman"/>
          <w:sz w:val="28"/>
          <w:szCs w:val="28"/>
        </w:rPr>
        <w:t xml:space="preserve"> </w:t>
      </w:r>
      <w:r w:rsidRPr="005028FC">
        <w:rPr>
          <w:rFonts w:ascii="Times New Roman" w:hAnsi="Times New Roman" w:cs="Times New Roman"/>
          <w:sz w:val="28"/>
          <w:szCs w:val="28"/>
        </w:rPr>
        <w:t>от</w:t>
      </w:r>
      <w:proofErr w:type="gramEnd"/>
      <w:r w:rsidRPr="005028FC">
        <w:rPr>
          <w:rFonts w:ascii="Times New Roman" w:hAnsi="Times New Roman" w:cs="Times New Roman"/>
          <w:sz w:val="28"/>
          <w:szCs w:val="28"/>
        </w:rPr>
        <w:t xml:space="preserve"> </w:t>
      </w:r>
      <w:r w:rsidR="00D77F38">
        <w:rPr>
          <w:rFonts w:ascii="Times New Roman" w:hAnsi="Times New Roman" w:cs="Times New Roman"/>
          <w:sz w:val="28"/>
          <w:szCs w:val="28"/>
        </w:rPr>
        <w:t xml:space="preserve">«9» апреля </w:t>
      </w:r>
      <w:r>
        <w:rPr>
          <w:rFonts w:ascii="Times New Roman" w:hAnsi="Times New Roman" w:cs="Times New Roman"/>
          <w:sz w:val="28"/>
          <w:szCs w:val="28"/>
        </w:rPr>
        <w:t>20</w:t>
      </w:r>
      <w:r w:rsidR="00D77F38">
        <w:rPr>
          <w:rFonts w:ascii="Times New Roman" w:hAnsi="Times New Roman" w:cs="Times New Roman"/>
          <w:sz w:val="28"/>
          <w:szCs w:val="28"/>
        </w:rPr>
        <w:t>20</w:t>
      </w:r>
      <w:r>
        <w:rPr>
          <w:rFonts w:ascii="Times New Roman" w:hAnsi="Times New Roman" w:cs="Times New Roman"/>
          <w:sz w:val="28"/>
          <w:szCs w:val="28"/>
        </w:rPr>
        <w:t xml:space="preserve"> года </w:t>
      </w:r>
      <w:r w:rsidR="00CA783E" w:rsidRPr="00CA783E">
        <w:rPr>
          <w:rFonts w:ascii="Times New Roman" w:hAnsi="Times New Roman" w:cs="Times New Roman"/>
          <w:sz w:val="28"/>
          <w:szCs w:val="28"/>
        </w:rPr>
        <w:t>на полу</w:t>
      </w:r>
      <w:r w:rsidR="00CA783E">
        <w:rPr>
          <w:rFonts w:ascii="Times New Roman" w:hAnsi="Times New Roman" w:cs="Times New Roman"/>
          <w:sz w:val="28"/>
          <w:szCs w:val="28"/>
        </w:rPr>
        <w:t xml:space="preserve">чение услуги </w:t>
      </w:r>
      <w:r w:rsidR="006D7ABB">
        <w:rPr>
          <w:rFonts w:ascii="Times New Roman" w:hAnsi="Times New Roman" w:cs="Times New Roman"/>
          <w:sz w:val="28"/>
          <w:szCs w:val="28"/>
        </w:rPr>
        <w:t xml:space="preserve">по предоставлению информации о формах и условиях </w:t>
      </w:r>
      <w:r w:rsidR="00CA783E" w:rsidRPr="00CA783E">
        <w:rPr>
          <w:rFonts w:ascii="Times New Roman" w:hAnsi="Times New Roman" w:cs="Times New Roman"/>
          <w:sz w:val="28"/>
          <w:szCs w:val="28"/>
        </w:rPr>
        <w:t>финансовой поддержки субъектов малого и среднего предпринимательства</w:t>
      </w:r>
      <w:r w:rsidR="00CA783E">
        <w:rPr>
          <w:rFonts w:ascii="Times New Roman" w:hAnsi="Times New Roman" w:cs="Times New Roman"/>
          <w:sz w:val="28"/>
          <w:szCs w:val="28"/>
        </w:rPr>
        <w:t>,</w:t>
      </w:r>
      <w:r w:rsidR="00CA783E" w:rsidRPr="00CA783E">
        <w:rPr>
          <w:rFonts w:ascii="Times New Roman" w:hAnsi="Times New Roman" w:cs="Times New Roman"/>
          <w:sz w:val="28"/>
          <w:szCs w:val="28"/>
        </w:rPr>
        <w:t xml:space="preserve"> </w:t>
      </w:r>
      <w:r w:rsidR="00CA783E">
        <w:rPr>
          <w:rFonts w:ascii="Times New Roman" w:hAnsi="Times New Roman" w:cs="Times New Roman"/>
          <w:sz w:val="28"/>
          <w:szCs w:val="28"/>
        </w:rPr>
        <w:t>сообщаем</w:t>
      </w:r>
      <w:r w:rsidR="00CA783E" w:rsidRPr="0000460B">
        <w:rPr>
          <w:rFonts w:ascii="Times New Roman" w:hAnsi="Times New Roman" w:cs="Times New Roman"/>
          <w:bCs/>
          <w:sz w:val="24"/>
          <w:szCs w:val="24"/>
        </w:rPr>
        <w:t xml:space="preserve"> </w:t>
      </w:r>
      <w:r w:rsidR="00CA783E">
        <w:rPr>
          <w:rFonts w:ascii="Times New Roman" w:hAnsi="Times New Roman" w:cs="Times New Roman"/>
          <w:sz w:val="28"/>
          <w:szCs w:val="28"/>
        </w:rPr>
        <w:t>п</w:t>
      </w:r>
      <w:r w:rsidR="00CA783E" w:rsidRPr="00CA783E">
        <w:rPr>
          <w:rFonts w:ascii="Times New Roman" w:hAnsi="Times New Roman" w:cs="Times New Roman"/>
          <w:sz w:val="28"/>
          <w:szCs w:val="28"/>
        </w:rPr>
        <w:t xml:space="preserve">еречень финансовых партнеров </w:t>
      </w:r>
      <w:r w:rsidR="00E370F6">
        <w:rPr>
          <w:rFonts w:ascii="Times New Roman" w:hAnsi="Times New Roman" w:cs="Times New Roman"/>
          <w:sz w:val="28"/>
          <w:szCs w:val="28"/>
        </w:rPr>
        <w:t>АО «Корпорация «МСП»</w:t>
      </w:r>
      <w:r w:rsidR="00CA783E" w:rsidRPr="00CA783E">
        <w:rPr>
          <w:rFonts w:ascii="Times New Roman" w:hAnsi="Times New Roman" w:cs="Times New Roman"/>
          <w:sz w:val="28"/>
          <w:szCs w:val="28"/>
        </w:rPr>
        <w:t>, предоставляющих финансовую поддержку субъектам малого и среднего предпринимательства, и оказываем</w:t>
      </w:r>
      <w:r w:rsidR="00CA783E">
        <w:rPr>
          <w:rFonts w:ascii="Times New Roman" w:hAnsi="Times New Roman" w:cs="Times New Roman"/>
          <w:sz w:val="28"/>
          <w:szCs w:val="28"/>
        </w:rPr>
        <w:t>ых</w:t>
      </w:r>
      <w:r w:rsidR="00CA783E" w:rsidRPr="00CA783E">
        <w:rPr>
          <w:rFonts w:ascii="Times New Roman" w:hAnsi="Times New Roman" w:cs="Times New Roman"/>
          <w:sz w:val="28"/>
          <w:szCs w:val="28"/>
        </w:rPr>
        <w:t xml:space="preserve"> ими </w:t>
      </w:r>
      <w:r w:rsidR="00CA783E">
        <w:rPr>
          <w:rFonts w:ascii="Times New Roman" w:hAnsi="Times New Roman" w:cs="Times New Roman"/>
          <w:sz w:val="28"/>
          <w:szCs w:val="28"/>
        </w:rPr>
        <w:t xml:space="preserve">формах </w:t>
      </w:r>
      <w:r w:rsidR="00CA783E" w:rsidRPr="00CA783E">
        <w:rPr>
          <w:rFonts w:ascii="Times New Roman" w:hAnsi="Times New Roman" w:cs="Times New Roman"/>
          <w:sz w:val="28"/>
          <w:szCs w:val="28"/>
        </w:rPr>
        <w:t>финансовой поддержки</w:t>
      </w:r>
      <w:r w:rsidR="00D77F38">
        <w:rPr>
          <w:rFonts w:ascii="Times New Roman" w:hAnsi="Times New Roman" w:cs="Times New Roman"/>
          <w:sz w:val="28"/>
          <w:szCs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65"/>
        <w:gridCol w:w="2965"/>
        <w:gridCol w:w="4536"/>
      </w:tblGrid>
      <w:tr w:rsidR="00D77F38" w:rsidRPr="005028FC" w14:paraId="5BF4008A" w14:textId="77777777" w:rsidTr="00B01FDE">
        <w:trPr>
          <w:trHeight w:val="1591"/>
          <w:jc w:val="center"/>
        </w:trPr>
        <w:tc>
          <w:tcPr>
            <w:tcW w:w="594" w:type="dxa"/>
            <w:tcBorders>
              <w:bottom w:val="single" w:sz="4" w:space="0" w:color="auto"/>
            </w:tcBorders>
            <w:shd w:val="clear" w:color="auto" w:fill="auto"/>
            <w:vAlign w:val="center"/>
            <w:hideMark/>
          </w:tcPr>
          <w:p w14:paraId="5E91E7E5" w14:textId="77777777" w:rsidR="00D77F38" w:rsidRPr="00192184" w:rsidRDefault="00D77F38" w:rsidP="00B01FDE">
            <w:pPr>
              <w:spacing w:before="200" w:after="0"/>
              <w:jc w:val="center"/>
              <w:outlineLvl w:val="4"/>
              <w:rPr>
                <w:rFonts w:ascii="Times New Roman" w:hAnsi="Times New Roman" w:cs="Times New Roman"/>
                <w:sz w:val="28"/>
                <w:szCs w:val="28"/>
              </w:rPr>
            </w:pPr>
            <w:r w:rsidRPr="00192184">
              <w:rPr>
                <w:rFonts w:ascii="Times New Roman" w:hAnsi="Times New Roman" w:cs="Times New Roman"/>
                <w:sz w:val="28"/>
                <w:szCs w:val="28"/>
              </w:rPr>
              <w:t>№ п/п</w:t>
            </w:r>
          </w:p>
        </w:tc>
        <w:tc>
          <w:tcPr>
            <w:tcW w:w="1965" w:type="dxa"/>
            <w:tcBorders>
              <w:bottom w:val="single" w:sz="4" w:space="0" w:color="auto"/>
            </w:tcBorders>
            <w:vAlign w:val="center"/>
          </w:tcPr>
          <w:p w14:paraId="1E7A361A" w14:textId="77777777" w:rsidR="00D77F38" w:rsidRPr="00192184" w:rsidRDefault="00D77F38" w:rsidP="00B01FDE">
            <w:pPr>
              <w:spacing w:before="200" w:after="0"/>
              <w:jc w:val="center"/>
              <w:outlineLvl w:val="4"/>
              <w:rPr>
                <w:rFonts w:ascii="Times New Roman" w:hAnsi="Times New Roman" w:cs="Times New Roman"/>
                <w:sz w:val="28"/>
                <w:szCs w:val="28"/>
              </w:rPr>
            </w:pPr>
            <w:r w:rsidRPr="00192184">
              <w:rPr>
                <w:rFonts w:ascii="Times New Roman" w:hAnsi="Times New Roman" w:cs="Times New Roman"/>
                <w:sz w:val="28"/>
                <w:szCs w:val="28"/>
              </w:rPr>
              <w:t xml:space="preserve">Наименование </w:t>
            </w:r>
            <w:r w:rsidRPr="00CA783E">
              <w:rPr>
                <w:rFonts w:ascii="Times New Roman" w:hAnsi="Times New Roman" w:cs="Times New Roman"/>
                <w:sz w:val="28"/>
                <w:szCs w:val="28"/>
              </w:rPr>
              <w:t xml:space="preserve">финансового партнера </w:t>
            </w:r>
            <w:r>
              <w:rPr>
                <w:rFonts w:ascii="Times New Roman" w:hAnsi="Times New Roman" w:cs="Times New Roman"/>
                <w:sz w:val="28"/>
                <w:szCs w:val="28"/>
              </w:rPr>
              <w:t>Корпорации</w:t>
            </w:r>
          </w:p>
        </w:tc>
        <w:tc>
          <w:tcPr>
            <w:tcW w:w="2965" w:type="dxa"/>
            <w:tcBorders>
              <w:bottom w:val="single" w:sz="4" w:space="0" w:color="auto"/>
            </w:tcBorders>
            <w:shd w:val="clear" w:color="auto" w:fill="auto"/>
            <w:vAlign w:val="center"/>
            <w:hideMark/>
          </w:tcPr>
          <w:p w14:paraId="517A4B3A" w14:textId="77777777" w:rsidR="00D77F38" w:rsidRPr="00192184" w:rsidRDefault="00D77F38" w:rsidP="00B01FDE">
            <w:pPr>
              <w:spacing w:before="200" w:after="0"/>
              <w:jc w:val="center"/>
              <w:outlineLvl w:val="4"/>
              <w:rPr>
                <w:rFonts w:ascii="Times New Roman" w:hAnsi="Times New Roman" w:cs="Times New Roman"/>
                <w:sz w:val="28"/>
                <w:szCs w:val="28"/>
              </w:rPr>
            </w:pPr>
            <w:r w:rsidRPr="00CA783E">
              <w:rPr>
                <w:rFonts w:ascii="Times New Roman" w:hAnsi="Times New Roman" w:cs="Times New Roman"/>
                <w:sz w:val="28"/>
                <w:szCs w:val="28"/>
              </w:rPr>
              <w:t xml:space="preserve">Официальный сайт финансового партнера </w:t>
            </w:r>
            <w:r>
              <w:rPr>
                <w:rFonts w:ascii="Times New Roman" w:hAnsi="Times New Roman" w:cs="Times New Roman"/>
                <w:sz w:val="28"/>
                <w:szCs w:val="28"/>
              </w:rPr>
              <w:t xml:space="preserve">Корпорации </w:t>
            </w:r>
            <w:r w:rsidRPr="00CA783E">
              <w:rPr>
                <w:rFonts w:ascii="Times New Roman" w:hAnsi="Times New Roman" w:cs="Times New Roman"/>
                <w:sz w:val="28"/>
                <w:szCs w:val="28"/>
              </w:rPr>
              <w:t>в сети «Интернет»</w:t>
            </w:r>
          </w:p>
        </w:tc>
        <w:tc>
          <w:tcPr>
            <w:tcW w:w="4536" w:type="dxa"/>
            <w:tcBorders>
              <w:bottom w:val="single" w:sz="4" w:space="0" w:color="auto"/>
            </w:tcBorders>
            <w:shd w:val="clear" w:color="auto" w:fill="auto"/>
            <w:vAlign w:val="center"/>
            <w:hideMark/>
          </w:tcPr>
          <w:p w14:paraId="5BA4CA5C" w14:textId="77777777" w:rsidR="00D77F38" w:rsidRPr="00192184" w:rsidRDefault="00D77F38" w:rsidP="00B01FDE">
            <w:pPr>
              <w:spacing w:before="200" w:after="0"/>
              <w:jc w:val="center"/>
              <w:outlineLvl w:val="4"/>
              <w:rPr>
                <w:rFonts w:ascii="Times New Roman" w:hAnsi="Times New Roman" w:cs="Times New Roman"/>
                <w:sz w:val="28"/>
                <w:szCs w:val="28"/>
              </w:rPr>
            </w:pPr>
            <w:r>
              <w:rPr>
                <w:rFonts w:ascii="Times New Roman" w:hAnsi="Times New Roman" w:cs="Times New Roman"/>
                <w:sz w:val="28"/>
                <w:szCs w:val="28"/>
              </w:rPr>
              <w:t>Формы оказываемой</w:t>
            </w:r>
            <w:r w:rsidRPr="00CA783E">
              <w:rPr>
                <w:rFonts w:ascii="Times New Roman" w:hAnsi="Times New Roman" w:cs="Times New Roman"/>
                <w:sz w:val="28"/>
                <w:szCs w:val="28"/>
              </w:rPr>
              <w:t xml:space="preserve"> финансов</w:t>
            </w:r>
            <w:r>
              <w:rPr>
                <w:rFonts w:ascii="Times New Roman" w:hAnsi="Times New Roman" w:cs="Times New Roman"/>
                <w:sz w:val="28"/>
                <w:szCs w:val="28"/>
              </w:rPr>
              <w:t>ой</w:t>
            </w:r>
            <w:r w:rsidRPr="00CA783E">
              <w:rPr>
                <w:rFonts w:ascii="Times New Roman" w:hAnsi="Times New Roman" w:cs="Times New Roman"/>
                <w:sz w:val="28"/>
                <w:szCs w:val="28"/>
              </w:rPr>
              <w:t xml:space="preserve"> поддержк</w:t>
            </w:r>
            <w:r>
              <w:rPr>
                <w:rFonts w:ascii="Times New Roman" w:hAnsi="Times New Roman" w:cs="Times New Roman"/>
                <w:sz w:val="28"/>
                <w:szCs w:val="28"/>
              </w:rPr>
              <w:t>и</w:t>
            </w:r>
          </w:p>
        </w:tc>
      </w:tr>
      <w:tr w:rsidR="00D77F38" w:rsidRPr="00D10F42" w14:paraId="778190EC" w14:textId="77777777" w:rsidTr="00B01FDE">
        <w:trPr>
          <w:trHeight w:val="362"/>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9529" w14:textId="77777777" w:rsidR="00D77F38" w:rsidRPr="00D10F42" w:rsidRDefault="00D77F38" w:rsidP="00B01FDE">
            <w:pPr>
              <w:spacing w:before="200" w:after="0"/>
              <w:jc w:val="center"/>
              <w:outlineLvl w:val="4"/>
              <w:rPr>
                <w:rFonts w:ascii="Times New Roman" w:hAnsi="Times New Roman" w:cs="Times New Roman"/>
                <w:sz w:val="20"/>
                <w:szCs w:val="20"/>
              </w:rPr>
            </w:pPr>
            <w:r w:rsidRPr="00D10F42">
              <w:rPr>
                <w:rFonts w:ascii="Times New Roman" w:hAnsi="Times New Roman" w:cs="Times New Roman"/>
                <w:sz w:val="20"/>
                <w:szCs w:val="20"/>
              </w:rPr>
              <w:t>1</w:t>
            </w:r>
          </w:p>
        </w:tc>
        <w:tc>
          <w:tcPr>
            <w:tcW w:w="1965" w:type="dxa"/>
            <w:tcBorders>
              <w:top w:val="single" w:sz="4" w:space="0" w:color="auto"/>
              <w:left w:val="single" w:sz="4" w:space="0" w:color="auto"/>
              <w:bottom w:val="single" w:sz="4" w:space="0" w:color="auto"/>
              <w:right w:val="single" w:sz="4" w:space="0" w:color="auto"/>
            </w:tcBorders>
            <w:vAlign w:val="center"/>
          </w:tcPr>
          <w:p w14:paraId="48F8165E" w14:textId="77777777" w:rsidR="00D77F38" w:rsidRPr="00D10F42" w:rsidRDefault="00D77F38" w:rsidP="00B01FDE">
            <w:pPr>
              <w:spacing w:before="200" w:after="0"/>
              <w:jc w:val="center"/>
              <w:outlineLvl w:val="4"/>
              <w:rPr>
                <w:rFonts w:ascii="Times New Roman" w:hAnsi="Times New Roman" w:cs="Times New Roman"/>
                <w:sz w:val="20"/>
                <w:szCs w:val="20"/>
              </w:rPr>
            </w:pPr>
            <w:r w:rsidRPr="00D10F42">
              <w:rPr>
                <w:rFonts w:ascii="Times New Roman" w:hAnsi="Times New Roman" w:cs="Times New Roman"/>
                <w:sz w:val="20"/>
                <w:szCs w:val="20"/>
              </w:rPr>
              <w:t>2</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EF122" w14:textId="77777777" w:rsidR="00D77F38" w:rsidRPr="00D10F42" w:rsidRDefault="00D77F38" w:rsidP="00B01FDE">
            <w:pPr>
              <w:spacing w:before="200" w:after="0"/>
              <w:jc w:val="center"/>
              <w:outlineLvl w:val="5"/>
              <w:rPr>
                <w:rFonts w:ascii="Times New Roman" w:hAnsi="Times New Roman" w:cs="Times New Roman"/>
                <w:sz w:val="20"/>
                <w:szCs w:val="20"/>
              </w:rPr>
            </w:pPr>
            <w:r w:rsidRPr="00D10F42">
              <w:rPr>
                <w:rFonts w:ascii="Times New Roman" w:hAnsi="Times New Roman" w:cs="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8F26" w14:textId="77777777" w:rsidR="00D77F38" w:rsidRPr="00D10F42" w:rsidRDefault="00D77F38" w:rsidP="00B01FDE">
            <w:pPr>
              <w:spacing w:before="200" w:after="0"/>
              <w:jc w:val="center"/>
              <w:outlineLvl w:val="4"/>
              <w:rPr>
                <w:rFonts w:ascii="Times New Roman" w:hAnsi="Times New Roman" w:cs="Times New Roman"/>
                <w:sz w:val="20"/>
                <w:szCs w:val="20"/>
              </w:rPr>
            </w:pPr>
            <w:r w:rsidRPr="00D10F42">
              <w:rPr>
                <w:rFonts w:ascii="Times New Roman" w:hAnsi="Times New Roman" w:cs="Times New Roman"/>
                <w:sz w:val="20"/>
                <w:szCs w:val="20"/>
              </w:rPr>
              <w:t>4</w:t>
            </w:r>
          </w:p>
        </w:tc>
      </w:tr>
      <w:tr w:rsidR="00D77F38" w:rsidRPr="00D10F42" w14:paraId="529BE85C" w14:textId="77777777" w:rsidTr="00B01FDE">
        <w:trPr>
          <w:trHeight w:val="656"/>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0A1B20F" w14:textId="77777777" w:rsidR="00D77F38" w:rsidRPr="00D10F42" w:rsidRDefault="00D77F38" w:rsidP="00B01FDE">
            <w:pPr>
              <w:spacing w:before="200" w:after="0"/>
              <w:jc w:val="center"/>
              <w:outlineLvl w:val="4"/>
              <w:rPr>
                <w:rFonts w:ascii="Times New Roman" w:hAnsi="Times New Roman" w:cs="Times New Roman"/>
                <w:sz w:val="28"/>
                <w:szCs w:val="28"/>
              </w:rPr>
            </w:pPr>
            <w:r w:rsidRPr="00D10F42">
              <w:rPr>
                <w:rFonts w:ascii="Times New Roman" w:hAnsi="Times New Roman" w:cs="Times New Roman"/>
                <w:sz w:val="28"/>
                <w:szCs w:val="28"/>
              </w:rPr>
              <w:t>1.</w:t>
            </w:r>
          </w:p>
        </w:tc>
        <w:tc>
          <w:tcPr>
            <w:tcW w:w="1965" w:type="dxa"/>
            <w:tcBorders>
              <w:top w:val="single" w:sz="4" w:space="0" w:color="auto"/>
              <w:left w:val="single" w:sz="4" w:space="0" w:color="auto"/>
              <w:bottom w:val="single" w:sz="4" w:space="0" w:color="auto"/>
              <w:right w:val="single" w:sz="4" w:space="0" w:color="auto"/>
            </w:tcBorders>
            <w:vAlign w:val="center"/>
          </w:tcPr>
          <w:p w14:paraId="1638BAE6" w14:textId="77777777" w:rsidR="00D77F38" w:rsidRPr="00D10F42" w:rsidRDefault="00D77F38" w:rsidP="00B01FDE">
            <w:pPr>
              <w:spacing w:before="200" w:after="0"/>
              <w:jc w:val="center"/>
              <w:outlineLvl w:val="4"/>
              <w:rPr>
                <w:rFonts w:ascii="Times New Roman" w:hAnsi="Times New Roman" w:cs="Times New Roman"/>
                <w:sz w:val="28"/>
                <w:szCs w:val="28"/>
              </w:rPr>
            </w:pPr>
            <w:r w:rsidRPr="00664286">
              <w:rPr>
                <w:rFonts w:ascii="Times New Roman" w:hAnsi="Times New Roman" w:cs="Times New Roman"/>
              </w:rPr>
              <w:t>ПАО «Сбербанк России»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14:paraId="1966CE0B" w14:textId="77777777" w:rsidR="00D77F38" w:rsidRPr="00D10F42" w:rsidRDefault="00D77F38" w:rsidP="00B01FDE">
            <w:pPr>
              <w:spacing w:before="200" w:after="0"/>
              <w:jc w:val="center"/>
              <w:outlineLvl w:val="5"/>
              <w:rPr>
                <w:rFonts w:ascii="Times New Roman" w:hAnsi="Times New Roman" w:cs="Times New Roman"/>
                <w:sz w:val="28"/>
                <w:szCs w:val="28"/>
              </w:rPr>
            </w:pPr>
            <w:r w:rsidRPr="00664286">
              <w:rPr>
                <w:rFonts w:ascii="Times New Roman" w:hAnsi="Times New Roman" w:cs="Times New Roman"/>
              </w:rPr>
              <w:t>http://www.sberbank.ru/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7FB3039" w14:textId="77777777" w:rsidR="00D77F38" w:rsidRPr="00664286" w:rsidRDefault="00D77F38" w:rsidP="00B01FDE">
            <w:pPr>
              <w:spacing w:after="0"/>
              <w:jc w:val="both"/>
              <w:outlineLvl w:val="4"/>
              <w:rPr>
                <w:rFonts w:ascii="Times New Roman" w:hAnsi="Times New Roman" w:cs="Times New Roman"/>
              </w:rPr>
            </w:pPr>
            <w:r w:rsidRPr="00664286">
              <w:rPr>
                <w:rFonts w:ascii="Times New Roman" w:hAnsi="Times New Roman" w:cs="Times New Roman"/>
              </w:rPr>
              <w:t>Сумма кредита: от 50 млн. руб. до 1 млрд. рублей включительно (но не более 4 млрд. в нескольких банках-партнерах Корпорации одновременно);</w:t>
            </w:r>
          </w:p>
          <w:p w14:paraId="1A75C557" w14:textId="77777777" w:rsidR="00D77F38" w:rsidRPr="00664286" w:rsidRDefault="00D77F38" w:rsidP="00B01FDE">
            <w:pPr>
              <w:spacing w:after="0"/>
              <w:jc w:val="both"/>
              <w:outlineLvl w:val="4"/>
              <w:rPr>
                <w:rFonts w:ascii="Times New Roman" w:hAnsi="Times New Roman" w:cs="Times New Roman"/>
              </w:rPr>
            </w:pPr>
            <w:r w:rsidRPr="00664286">
              <w:rPr>
                <w:rFonts w:ascii="Times New Roman" w:hAnsi="Times New Roman" w:cs="Times New Roman"/>
              </w:rPr>
              <w:t>Цель кредитования: приобретение основных средств, модернизация и реконструкция производства, запуск новых проектов, а также для пополнения оборотных средств по следующим приоритетным отраслям:</w:t>
            </w:r>
          </w:p>
          <w:p w14:paraId="33204AC9"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сельское хозяйство и (или) предоставление услуг в этой области;</w:t>
            </w:r>
          </w:p>
          <w:p w14:paraId="78E1D2FD"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обрабатывающее производство, в том числе производство пищевых продуктов;</w:t>
            </w:r>
          </w:p>
          <w:p w14:paraId="0A68292D"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первичная и последующая (промышленная) переработка сельскохозяйственных продуктов;</w:t>
            </w:r>
          </w:p>
          <w:p w14:paraId="5900612A"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производство и распределение электроэнергии, газа и воды;</w:t>
            </w:r>
          </w:p>
          <w:p w14:paraId="7E9C5C79"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lastRenderedPageBreak/>
              <w:t>строительство;</w:t>
            </w:r>
          </w:p>
          <w:p w14:paraId="4F949474" w14:textId="77777777" w:rsidR="00D77F38" w:rsidRPr="00664286"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транспорт;</w:t>
            </w:r>
          </w:p>
          <w:p w14:paraId="121001C8" w14:textId="77777777" w:rsidR="00D77F38" w:rsidRDefault="00D77F38" w:rsidP="00B01FDE">
            <w:pPr>
              <w:pStyle w:val="a4"/>
              <w:numPr>
                <w:ilvl w:val="0"/>
                <w:numId w:val="1"/>
              </w:numPr>
              <w:spacing w:after="0"/>
              <w:jc w:val="both"/>
              <w:outlineLvl w:val="4"/>
              <w:rPr>
                <w:rFonts w:ascii="Times New Roman" w:hAnsi="Times New Roman" w:cs="Times New Roman"/>
              </w:rPr>
            </w:pPr>
            <w:r w:rsidRPr="00664286">
              <w:rPr>
                <w:rFonts w:ascii="Times New Roman" w:hAnsi="Times New Roman" w:cs="Times New Roman"/>
              </w:rPr>
              <w:t>связь.</w:t>
            </w:r>
          </w:p>
          <w:p w14:paraId="0B210EC1"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Средства, предоставляемые в рамках инвестиционных кредитов, могут быть направлены на покрытие капитальных затрат (не менее 70% от совокупной величины инвестиционных кредитов), а также текущих расходов, связанных с реализацией сопутствующих мероприятий (не более 30% от совокупной величины инвестиционных кредитов).</w:t>
            </w:r>
          </w:p>
          <w:p w14:paraId="0E3FC554"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Доля финансирования инвестиционного проекта за счет заемных средств составляет не более 80% (в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14:paraId="3F81D85F"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Экономическая эффективность: чистая приведенная стоимость инвестиционного проекта является положительной, внутренняя норма рентабельности превышает выбранную ставку дисконтирования (в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14:paraId="73567878"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Процентная ставка: 11% для субъектов малого предпринимательства и 10% для субъектов среднего предпринимательства. Дополнительные комиссии и сборы отсутствуют.</w:t>
            </w:r>
          </w:p>
          <w:p w14:paraId="57588A21"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Срок кредита: в соответствии с условиями выбранного кредитного продукта;</w:t>
            </w:r>
          </w:p>
          <w:p w14:paraId="7AB7FB9C" w14:textId="77777777" w:rsidR="00D77F38" w:rsidRPr="00C30BD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Срок льготного фондирования по указанным ставкам: до 3-х лет.</w:t>
            </w:r>
          </w:p>
          <w:p w14:paraId="7F3C97E3" w14:textId="6F0D4A26" w:rsidR="00D77F38" w:rsidRPr="008F0A52" w:rsidRDefault="00D77F38" w:rsidP="00B01FDE">
            <w:pPr>
              <w:spacing w:after="0"/>
              <w:jc w:val="both"/>
              <w:outlineLvl w:val="4"/>
              <w:rPr>
                <w:rFonts w:ascii="Times New Roman" w:hAnsi="Times New Roman" w:cs="Times New Roman"/>
              </w:rPr>
            </w:pPr>
            <w:r w:rsidRPr="00C30BD2">
              <w:rPr>
                <w:rFonts w:ascii="Times New Roman" w:hAnsi="Times New Roman" w:cs="Times New Roman"/>
              </w:rPr>
              <w:t>Обеспечение: в соответствии с условиями выбранного кредитного продукта, в том числе возможно привлечение независимой гарантии Корпорация.</w:t>
            </w:r>
          </w:p>
        </w:tc>
      </w:tr>
    </w:tbl>
    <w:p w14:paraId="7823CECA" w14:textId="1E43522A" w:rsidR="00D77F38" w:rsidRPr="00073B62" w:rsidRDefault="00D77F38" w:rsidP="00D77F38">
      <w:pPr>
        <w:pStyle w:val="ConsPlusNormal"/>
        <w:spacing w:before="120"/>
        <w:jc w:val="both"/>
        <w:rPr>
          <w:rFonts w:ascii="Times New Roman" w:hAnsi="Times New Roman" w:cs="Times New Roman"/>
          <w:b/>
          <w:sz w:val="28"/>
          <w:szCs w:val="28"/>
        </w:rPr>
      </w:pPr>
      <w:r>
        <w:rPr>
          <w:rFonts w:ascii="Times New Roman" w:hAnsi="Times New Roman" w:cs="Times New Roman"/>
          <w:b/>
          <w:noProof/>
          <w:sz w:val="26"/>
          <w:szCs w:val="26"/>
        </w:rPr>
        <w:lastRenderedPageBreak/>
        <mc:AlternateContent>
          <mc:Choice Requires="wpg">
            <w:drawing>
              <wp:anchor distT="0" distB="0" distL="114300" distR="114300" simplePos="0" relativeHeight="251659264" behindDoc="0" locked="0" layoutInCell="1" allowOverlap="1" wp14:anchorId="422DE5DE" wp14:editId="493BEF21">
                <wp:simplePos x="0" y="0"/>
                <wp:positionH relativeFrom="column">
                  <wp:posOffset>1093049</wp:posOffset>
                </wp:positionH>
                <wp:positionV relativeFrom="paragraph">
                  <wp:posOffset>-280703</wp:posOffset>
                </wp:positionV>
                <wp:extent cx="985652" cy="961901"/>
                <wp:effectExtent l="0" t="0" r="24130" b="10160"/>
                <wp:wrapNone/>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652" cy="961901"/>
                          <a:chOff x="5237" y="11641"/>
                          <a:chExt cx="2268" cy="2268"/>
                        </a:xfrm>
                      </wpg:grpSpPr>
                      <wps:wsp>
                        <wps:cNvPr id="62" name="Oval 3"/>
                        <wps:cNvSpPr>
                          <a:spLocks noChangeArrowheads="1"/>
                        </wps:cNvSpPr>
                        <wps:spPr bwMode="auto">
                          <a:xfrm>
                            <a:off x="5237" y="11641"/>
                            <a:ext cx="2268" cy="226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Надпись 2"/>
                        <wps:cNvSpPr txBox="1">
                          <a:spLocks noChangeArrowheads="1"/>
                        </wps:cNvSpPr>
                        <wps:spPr bwMode="auto">
                          <a:xfrm>
                            <a:off x="5388" y="12688"/>
                            <a:ext cx="2066"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FDC2" w14:textId="77777777" w:rsidR="00D77F38" w:rsidRPr="006E70C1" w:rsidRDefault="00D77F38" w:rsidP="00D77F38">
                              <w:pPr>
                                <w:jc w:val="center"/>
                                <w:rPr>
                                  <w:sz w:val="28"/>
                                </w:rPr>
                              </w:pPr>
                              <w:r w:rsidRPr="006E70C1">
                                <w:rPr>
                                  <w:sz w:val="28"/>
                                </w:rPr>
                                <w:t>Печать МФЦ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DE5DE" id="Группа 61" o:spid="_x0000_s1026" style="position:absolute;left:0;text-align:left;margin-left:86.05pt;margin-top:-22.1pt;width:77.6pt;height:75.75pt;z-index:251659264" coordorigin="5237,11641"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">
                <v:oval id="Oval 3" o:spid="_x0000_s1027" style="position:absolute;left:5237;top:11641;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shapetype id="_x0000_t202" coordsize="21600,21600" o:spt="202" path="m,l,21600r21600,l21600,xe">
                  <v:stroke joinstyle="miter"/>
                  <v:path gradientshapeok="t" o:connecttype="rect"/>
                </v:shapetype>
                <v:shape id="Надпись 2" o:spid="_x0000_s1028" type="#_x0000_t202" style="position:absolute;left:5388;top:12688;width:206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7F96FDC2" w14:textId="77777777" w:rsidR="00D77F38" w:rsidRPr="006E70C1" w:rsidRDefault="00D77F38" w:rsidP="00D77F38">
                        <w:pPr>
                          <w:jc w:val="center"/>
                          <w:rPr>
                            <w:sz w:val="28"/>
                          </w:rPr>
                        </w:pPr>
                        <w:r w:rsidRPr="006E70C1">
                          <w:rPr>
                            <w:sz w:val="28"/>
                          </w:rPr>
                          <w:t>Печать МФЦ</w:t>
                        </w:r>
                      </w:p>
                    </w:txbxContent>
                  </v:textbox>
                </v:shape>
              </v:group>
            </w:pict>
          </mc:Fallback>
        </mc:AlternateContent>
      </w:r>
      <w:r>
        <w:rPr>
          <w:rFonts w:ascii="Times New Roman" w:hAnsi="Times New Roman" w:cs="Times New Roman"/>
          <w:b/>
          <w:sz w:val="28"/>
          <w:szCs w:val="28"/>
        </w:rPr>
        <w:t>___</w:t>
      </w:r>
      <w:r w:rsidRPr="00073B62">
        <w:rPr>
          <w:rFonts w:ascii="Times New Roman" w:hAnsi="Times New Roman" w:cs="Times New Roman"/>
          <w:b/>
          <w:sz w:val="28"/>
          <w:szCs w:val="28"/>
        </w:rPr>
        <w:t>___</w:t>
      </w:r>
      <w:r w:rsidRPr="00510211">
        <w:rPr>
          <w:rFonts w:ascii="Mistral" w:hAnsi="Mistral"/>
          <w:sz w:val="32"/>
          <w:szCs w:val="32"/>
          <w:u w:val="single"/>
        </w:rPr>
        <w:t xml:space="preserve"> </w:t>
      </w:r>
      <w:r>
        <w:rPr>
          <w:rFonts w:ascii="Mistral" w:hAnsi="Mistral"/>
          <w:sz w:val="32"/>
          <w:szCs w:val="32"/>
          <w:u w:val="single"/>
        </w:rPr>
        <w:t>Петрова</w:t>
      </w:r>
      <w:r w:rsidRPr="00073B62">
        <w:rPr>
          <w:rFonts w:ascii="Times New Roman" w:hAnsi="Times New Roman" w:cs="Times New Roman"/>
          <w:b/>
          <w:sz w:val="28"/>
          <w:szCs w:val="28"/>
        </w:rPr>
        <w:t xml:space="preserve"> </w:t>
      </w:r>
      <w:r>
        <w:rPr>
          <w:rFonts w:ascii="Times New Roman" w:hAnsi="Times New Roman" w:cs="Times New Roman"/>
          <w:b/>
          <w:sz w:val="28"/>
          <w:szCs w:val="28"/>
        </w:rPr>
        <w:t>_</w:t>
      </w:r>
      <w:r w:rsidRPr="00073B62">
        <w:rPr>
          <w:rFonts w:ascii="Times New Roman" w:hAnsi="Times New Roman" w:cs="Times New Roman"/>
          <w:b/>
          <w:sz w:val="28"/>
          <w:szCs w:val="28"/>
        </w:rPr>
        <w:t>_____</w:t>
      </w:r>
      <w:r w:rsidRPr="00073B62">
        <w:rPr>
          <w:rFonts w:ascii="Times New Roman" w:hAnsi="Times New Roman" w:cs="Times New Roman"/>
          <w:b/>
          <w:sz w:val="28"/>
          <w:szCs w:val="28"/>
        </w:rPr>
        <w:tab/>
        <w:t xml:space="preserve">   </w:t>
      </w:r>
      <w:r>
        <w:rPr>
          <w:rFonts w:ascii="Times New Roman" w:hAnsi="Times New Roman" w:cs="Times New Roman"/>
          <w:b/>
          <w:sz w:val="28"/>
          <w:szCs w:val="28"/>
        </w:rPr>
        <w:t>______</w:t>
      </w:r>
      <w:r w:rsidRPr="00510211">
        <w:rPr>
          <w:rFonts w:ascii="Times New Roman" w:hAnsi="Times New Roman" w:cs="Times New Roman"/>
          <w:i/>
          <w:sz w:val="28"/>
          <w:szCs w:val="28"/>
          <w:u w:val="single"/>
        </w:rPr>
        <w:t>Петрова</w:t>
      </w:r>
      <w:r>
        <w:rPr>
          <w:rFonts w:ascii="Times New Roman" w:hAnsi="Times New Roman" w:cs="Times New Roman"/>
          <w:i/>
          <w:sz w:val="28"/>
          <w:szCs w:val="28"/>
          <w:u w:val="single"/>
        </w:rPr>
        <w:t xml:space="preserve"> Н.В.</w:t>
      </w:r>
      <w:r w:rsidRPr="00073B62">
        <w:rPr>
          <w:rFonts w:ascii="Times New Roman" w:hAnsi="Times New Roman" w:cs="Times New Roman"/>
          <w:b/>
          <w:sz w:val="28"/>
          <w:szCs w:val="28"/>
        </w:rPr>
        <w:t>____</w:t>
      </w:r>
      <w:r w:rsidRPr="00073B62">
        <w:rPr>
          <w:rFonts w:ascii="Times New Roman" w:hAnsi="Times New Roman" w:cs="Times New Roman"/>
          <w:b/>
          <w:sz w:val="28"/>
          <w:szCs w:val="28"/>
        </w:rPr>
        <w:tab/>
        <w:t xml:space="preserve">   _</w:t>
      </w:r>
      <w:r w:rsidRPr="00510211">
        <w:rPr>
          <w:rFonts w:ascii="Times New Roman" w:hAnsi="Times New Roman" w:cs="Times New Roman"/>
          <w:i/>
          <w:sz w:val="28"/>
          <w:szCs w:val="28"/>
          <w:u w:val="single"/>
        </w:rPr>
        <w:t>Специалист МФЦ</w:t>
      </w:r>
      <w:r w:rsidRPr="00073B62">
        <w:rPr>
          <w:rFonts w:ascii="Times New Roman" w:hAnsi="Times New Roman" w:cs="Times New Roman"/>
          <w:b/>
          <w:sz w:val="28"/>
          <w:szCs w:val="28"/>
        </w:rPr>
        <w:t>___</w:t>
      </w:r>
    </w:p>
    <w:p w14:paraId="532B79C3" w14:textId="513CA2EE" w:rsidR="00CA783E" w:rsidRPr="00D77F38" w:rsidRDefault="00D77F38" w:rsidP="00D77F38">
      <w:pPr>
        <w:pStyle w:val="ConsPlusNormal"/>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2471">
        <w:rPr>
          <w:rFonts w:ascii="Times New Roman" w:hAnsi="Times New Roman" w:cs="Times New Roman"/>
          <w:sz w:val="24"/>
          <w:szCs w:val="24"/>
        </w:rPr>
        <w:t xml:space="preserve">   Подпись </w:t>
      </w:r>
      <w:r w:rsidRPr="005024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2471">
        <w:rPr>
          <w:rFonts w:ascii="Times New Roman" w:hAnsi="Times New Roman" w:cs="Times New Roman"/>
          <w:sz w:val="24"/>
          <w:szCs w:val="24"/>
        </w:rPr>
        <w:t xml:space="preserve">ФИО </w:t>
      </w:r>
      <w:r w:rsidRPr="00502471">
        <w:rPr>
          <w:rFonts w:ascii="Times New Roman" w:hAnsi="Times New Roman" w:cs="Times New Roman"/>
          <w:sz w:val="24"/>
          <w:szCs w:val="24"/>
        </w:rPr>
        <w:tab/>
      </w:r>
      <w:r w:rsidRPr="005024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02471">
        <w:rPr>
          <w:rFonts w:ascii="Times New Roman" w:hAnsi="Times New Roman" w:cs="Times New Roman"/>
          <w:sz w:val="24"/>
          <w:szCs w:val="24"/>
        </w:rPr>
        <w:t xml:space="preserve"> Должность </w:t>
      </w:r>
    </w:p>
    <w:p w14:paraId="2D207795" w14:textId="77777777" w:rsidR="00D77F38" w:rsidRDefault="00D77F38" w:rsidP="0076269F">
      <w:pPr>
        <w:autoSpaceDE w:val="0"/>
        <w:autoSpaceDN w:val="0"/>
        <w:adjustRightInd w:val="0"/>
        <w:spacing w:after="0" w:line="320" w:lineRule="exact"/>
        <w:jc w:val="both"/>
        <w:rPr>
          <w:rFonts w:ascii="Times New Roman" w:hAnsi="Times New Roman" w:cs="Times New Roman"/>
          <w:sz w:val="28"/>
          <w:szCs w:val="28"/>
        </w:rPr>
      </w:pPr>
    </w:p>
    <w:p w14:paraId="532B79DD" w14:textId="4DD8F1C1" w:rsidR="006D7ABB" w:rsidRDefault="006D7ABB" w:rsidP="0076269F">
      <w:pPr>
        <w:autoSpaceDE w:val="0"/>
        <w:autoSpaceDN w:val="0"/>
        <w:adjustRightInd w:val="0"/>
        <w:spacing w:after="0" w:line="320" w:lineRule="exact"/>
        <w:jc w:val="both"/>
        <w:rPr>
          <w:rFonts w:ascii="Times New Roman" w:hAnsi="Times New Roman" w:cs="Times New Roman"/>
          <w:sz w:val="28"/>
          <w:szCs w:val="28"/>
        </w:rPr>
      </w:pPr>
      <w:r>
        <w:rPr>
          <w:rFonts w:ascii="Times New Roman" w:hAnsi="Times New Roman" w:cs="Times New Roman"/>
          <w:sz w:val="28"/>
          <w:szCs w:val="28"/>
        </w:rPr>
        <w:t xml:space="preserve">Если после получения результата предоставления Услуги у Вас остались вопросы, Вы можете обратиться </w:t>
      </w:r>
      <w:r w:rsidR="00B6330C">
        <w:rPr>
          <w:rFonts w:ascii="Times New Roman" w:hAnsi="Times New Roman" w:cs="Times New Roman"/>
          <w:sz w:val="28"/>
          <w:szCs w:val="28"/>
        </w:rPr>
        <w:t>в АО «Корпорация «МСП»</w:t>
      </w:r>
      <w:r w:rsidR="0076269F">
        <w:rPr>
          <w:rFonts w:ascii="Times New Roman" w:hAnsi="Times New Roman" w:cs="Times New Roman"/>
          <w:sz w:val="28"/>
          <w:szCs w:val="28"/>
        </w:rPr>
        <w:t xml:space="preserve"> </w:t>
      </w:r>
      <w:r w:rsidR="0076269F" w:rsidRPr="0076269F">
        <w:rPr>
          <w:rFonts w:ascii="Times New Roman" w:hAnsi="Times New Roman" w:cs="Times New Roman"/>
          <w:sz w:val="28"/>
          <w:szCs w:val="28"/>
        </w:rPr>
        <w:t>через сайт www.corp</w:t>
      </w:r>
      <w:r w:rsidR="0076269F">
        <w:rPr>
          <w:rFonts w:ascii="Times New Roman" w:hAnsi="Times New Roman" w:cs="Times New Roman"/>
          <w:sz w:val="28"/>
          <w:szCs w:val="28"/>
        </w:rPr>
        <w:t>msp.ru, раздел «Обратная связь»,</w:t>
      </w:r>
      <w:r w:rsidR="00B6330C">
        <w:rPr>
          <w:rFonts w:ascii="Times New Roman" w:hAnsi="Times New Roman" w:cs="Times New Roman"/>
          <w:sz w:val="28"/>
          <w:szCs w:val="28"/>
        </w:rPr>
        <w:t xml:space="preserve"> либо </w:t>
      </w:r>
      <w:r>
        <w:rPr>
          <w:rFonts w:ascii="Times New Roman" w:hAnsi="Times New Roman" w:cs="Times New Roman"/>
          <w:sz w:val="28"/>
          <w:szCs w:val="28"/>
        </w:rPr>
        <w:t>к финансово</w:t>
      </w:r>
      <w:r w:rsidR="00B6330C">
        <w:rPr>
          <w:rFonts w:ascii="Times New Roman" w:hAnsi="Times New Roman" w:cs="Times New Roman"/>
          <w:sz w:val="28"/>
          <w:szCs w:val="28"/>
        </w:rPr>
        <w:t>му партнеру</w:t>
      </w:r>
      <w:r>
        <w:rPr>
          <w:rFonts w:ascii="Times New Roman" w:hAnsi="Times New Roman" w:cs="Times New Roman"/>
          <w:sz w:val="28"/>
          <w:szCs w:val="28"/>
        </w:rPr>
        <w:t>, указанному в перечне.</w:t>
      </w:r>
    </w:p>
    <w:p w14:paraId="532B79DE" w14:textId="77777777" w:rsidR="006D7ABB" w:rsidRPr="0019730E" w:rsidRDefault="006D7ABB" w:rsidP="0076269F">
      <w:pPr>
        <w:pStyle w:val="ConsPlusNormal"/>
        <w:jc w:val="both"/>
        <w:rPr>
          <w:rFonts w:ascii="Times New Roman" w:hAnsi="Times New Roman" w:cs="Times New Roman"/>
          <w:b/>
          <w:sz w:val="24"/>
          <w:szCs w:val="24"/>
        </w:rPr>
      </w:pPr>
    </w:p>
    <w:p w14:paraId="532B79E2" w14:textId="3116AF7F" w:rsidR="0034596F" w:rsidRPr="0019730E" w:rsidRDefault="00D77F38" w:rsidP="001973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sectPr w:rsidR="0034596F" w:rsidRPr="0019730E" w:rsidSect="0076269F">
      <w:pgSz w:w="11900" w:h="16840"/>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B702C"/>
    <w:multiLevelType w:val="hybridMultilevel"/>
    <w:tmpl w:val="396EA48A"/>
    <w:lvl w:ilvl="0" w:tplc="E9728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B"/>
    <w:rsid w:val="001524E0"/>
    <w:rsid w:val="0019730E"/>
    <w:rsid w:val="00225715"/>
    <w:rsid w:val="00245E70"/>
    <w:rsid w:val="00263A72"/>
    <w:rsid w:val="00320CA1"/>
    <w:rsid w:val="0034596F"/>
    <w:rsid w:val="00381553"/>
    <w:rsid w:val="00424045"/>
    <w:rsid w:val="004C1489"/>
    <w:rsid w:val="005571DA"/>
    <w:rsid w:val="005D0B75"/>
    <w:rsid w:val="006D7ABB"/>
    <w:rsid w:val="006F4283"/>
    <w:rsid w:val="0076269F"/>
    <w:rsid w:val="0084163D"/>
    <w:rsid w:val="00850392"/>
    <w:rsid w:val="008B089D"/>
    <w:rsid w:val="00976F4F"/>
    <w:rsid w:val="009B038B"/>
    <w:rsid w:val="00A91D32"/>
    <w:rsid w:val="00AA1B61"/>
    <w:rsid w:val="00AB2D2A"/>
    <w:rsid w:val="00AD710A"/>
    <w:rsid w:val="00AF7D02"/>
    <w:rsid w:val="00B45BF0"/>
    <w:rsid w:val="00B6330C"/>
    <w:rsid w:val="00C2312A"/>
    <w:rsid w:val="00C3383C"/>
    <w:rsid w:val="00C57AE9"/>
    <w:rsid w:val="00CA60D9"/>
    <w:rsid w:val="00CA783E"/>
    <w:rsid w:val="00D54232"/>
    <w:rsid w:val="00D77F38"/>
    <w:rsid w:val="00D97E5F"/>
    <w:rsid w:val="00DB69B0"/>
    <w:rsid w:val="00DF2AEB"/>
    <w:rsid w:val="00E3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B79B5"/>
  <w15:docId w15:val="{0556FE29-E897-4B4B-BAB8-39AF707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AE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DF2AE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DF2AEB"/>
    <w:pPr>
      <w:widowControl w:val="0"/>
      <w:autoSpaceDE w:val="0"/>
      <w:autoSpaceDN w:val="0"/>
    </w:pPr>
    <w:rPr>
      <w:rFonts w:ascii="Calibri" w:eastAsia="Times New Roman" w:hAnsi="Calibri" w:cs="Calibri"/>
      <w:b/>
      <w:sz w:val="22"/>
      <w:szCs w:val="20"/>
    </w:rPr>
  </w:style>
  <w:style w:type="character" w:customStyle="1" w:styleId="ConsPlusNormal0">
    <w:name w:val="ConsPlusNormal Знак"/>
    <w:link w:val="ConsPlusNormal"/>
    <w:locked/>
    <w:rsid w:val="00DF2AEB"/>
    <w:rPr>
      <w:rFonts w:ascii="Calibri" w:eastAsia="Times New Roman" w:hAnsi="Calibri" w:cs="Calibri"/>
      <w:sz w:val="22"/>
      <w:szCs w:val="20"/>
    </w:rPr>
  </w:style>
  <w:style w:type="table" w:styleId="a3">
    <w:name w:val="Table Grid"/>
    <w:basedOn w:val="a1"/>
    <w:uiPriority w:val="39"/>
    <w:rsid w:val="00CA78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Наталия Петровна</dc:creator>
  <cp:lastModifiedBy>Целковских Дарья Викторовна</cp:lastModifiedBy>
  <cp:revision>6</cp:revision>
  <cp:lastPrinted>2015-11-23T08:55:00Z</cp:lastPrinted>
  <dcterms:created xsi:type="dcterms:W3CDTF">2020-04-09T09:38:00Z</dcterms:created>
  <dcterms:modified xsi:type="dcterms:W3CDTF">2020-06-15T14:12:00Z</dcterms:modified>
</cp:coreProperties>
</file>